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F" w:rsidRPr="0003375F" w:rsidRDefault="0003375F" w:rsidP="00033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375F">
        <w:rPr>
          <w:rFonts w:ascii="Times New Roman" w:hAnsi="Times New Roman" w:cs="Times New Roman"/>
          <w:b/>
          <w:color w:val="7030A0"/>
          <w:sz w:val="28"/>
          <w:szCs w:val="28"/>
        </w:rPr>
        <w:t>Примерный перечень</w:t>
      </w:r>
    </w:p>
    <w:p w:rsidR="0003375F" w:rsidRPr="0003375F" w:rsidRDefault="0003375F" w:rsidP="00033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375F">
        <w:rPr>
          <w:rFonts w:ascii="Times New Roman" w:hAnsi="Times New Roman" w:cs="Times New Roman"/>
          <w:b/>
          <w:color w:val="7030A0"/>
          <w:sz w:val="28"/>
          <w:szCs w:val="28"/>
        </w:rPr>
        <w:t>основных движений, подвижных игр и упражнений</w:t>
      </w:r>
    </w:p>
    <w:p w:rsidR="0003375F" w:rsidRPr="0003375F" w:rsidRDefault="0003375F" w:rsidP="000337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03375F" w:rsidRPr="0003375F" w:rsidRDefault="0003375F" w:rsidP="000337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(от 2 до 3 лет)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75F">
        <w:rPr>
          <w:rFonts w:ascii="Times New Roman" w:hAnsi="Times New Roman" w:cs="Times New Roman"/>
          <w:color w:val="FF0000"/>
          <w:sz w:val="28"/>
          <w:szCs w:val="28"/>
        </w:rPr>
        <w:t>Основные движения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Ходьба.</w:t>
      </w:r>
      <w:r w:rsidRPr="0003375F">
        <w:rPr>
          <w:rFonts w:ascii="Times New Roman" w:hAnsi="Times New Roman" w:cs="Times New Roman"/>
          <w:sz w:val="28"/>
          <w:szCs w:val="28"/>
        </w:rPr>
        <w:t xml:space="preserve"> Ходьба подгруппами и всей </w:t>
      </w:r>
      <w:r>
        <w:rPr>
          <w:rFonts w:ascii="Times New Roman" w:hAnsi="Times New Roman" w:cs="Times New Roman"/>
          <w:sz w:val="28"/>
          <w:szCs w:val="28"/>
        </w:rPr>
        <w:t>группой, парами, по кругу, взяв</w:t>
      </w:r>
      <w:r w:rsidRPr="0003375F">
        <w:rPr>
          <w:rFonts w:ascii="Times New Roman" w:hAnsi="Times New Roman" w:cs="Times New Roman"/>
          <w:sz w:val="28"/>
          <w:szCs w:val="28"/>
        </w:rPr>
        <w:t>шись за руки, с изменением темпа, с переход</w:t>
      </w:r>
      <w:r>
        <w:rPr>
          <w:rFonts w:ascii="Times New Roman" w:hAnsi="Times New Roman" w:cs="Times New Roman"/>
          <w:sz w:val="28"/>
          <w:szCs w:val="28"/>
        </w:rPr>
        <w:t xml:space="preserve">ом на бег,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наоборот, с измене</w:t>
      </w:r>
      <w:r w:rsidRPr="0003375F">
        <w:rPr>
          <w:rFonts w:ascii="Times New Roman" w:hAnsi="Times New Roman" w:cs="Times New Roman"/>
          <w:sz w:val="28"/>
          <w:szCs w:val="28"/>
        </w:rPr>
        <w:t xml:space="preserve">нием направления, врассыпную (после 2 лет 6 месяцев), обходя предметы,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приставным шагом вперед, в стороны.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Упражнения в равновесии</w:t>
      </w:r>
      <w:r w:rsidRPr="00033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 xml:space="preserve">Ходьба по прямой дорожке (ширина 20 см, </w:t>
      </w:r>
      <w:proofErr w:type="gramEnd"/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длина  2–3  м)  с  перешагиванием  через  предметы  (высота  10–15  см); 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доске, гимнастической скамейке, бревну (ширина 20–25 см). Кружение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медленном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(с предметом в руках).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Бег.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5F">
        <w:rPr>
          <w:rFonts w:ascii="Times New Roman" w:hAnsi="Times New Roman" w:cs="Times New Roman"/>
          <w:sz w:val="28"/>
          <w:szCs w:val="28"/>
        </w:rPr>
        <w:t xml:space="preserve">Бег подгруппами и всей группой в прямом направлении, друг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другом, в колонне по одному, в медленном темпе в течение 30–40 секунд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(непрерывно), с изменением темпа. Бег между двумя шнурами, линиями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(расстояние между ними 25–30 см).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Ползание,  лазанье.</w:t>
      </w:r>
      <w:r w:rsidRPr="0003375F">
        <w:rPr>
          <w:rFonts w:ascii="Times New Roman" w:hAnsi="Times New Roman" w:cs="Times New Roman"/>
          <w:sz w:val="28"/>
          <w:szCs w:val="28"/>
        </w:rPr>
        <w:t xml:space="preserve"> Ползание  на  че</w:t>
      </w:r>
      <w:r>
        <w:rPr>
          <w:rFonts w:ascii="Times New Roman" w:hAnsi="Times New Roman" w:cs="Times New Roman"/>
          <w:sz w:val="28"/>
          <w:szCs w:val="28"/>
        </w:rPr>
        <w:t>твереньках  по  прямой  (рассто</w:t>
      </w:r>
      <w:r w:rsidRPr="0003375F">
        <w:rPr>
          <w:rFonts w:ascii="Times New Roman" w:hAnsi="Times New Roman" w:cs="Times New Roman"/>
          <w:sz w:val="28"/>
          <w:szCs w:val="28"/>
        </w:rPr>
        <w:t>яние 3–4 м); по доске, лежащей на п</w:t>
      </w:r>
      <w:r>
        <w:rPr>
          <w:rFonts w:ascii="Times New Roman" w:hAnsi="Times New Roman" w:cs="Times New Roman"/>
          <w:sz w:val="28"/>
          <w:szCs w:val="28"/>
        </w:rPr>
        <w:t>олу; по наклонной доске, припод</w:t>
      </w:r>
      <w:r w:rsidRPr="0003375F">
        <w:rPr>
          <w:rFonts w:ascii="Times New Roman" w:hAnsi="Times New Roman" w:cs="Times New Roman"/>
          <w:sz w:val="28"/>
          <w:szCs w:val="28"/>
        </w:rPr>
        <w:t xml:space="preserve">нятой одним концом на высоту 20–30 см; по гимнастической скамейке.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Подлезание под воротца, веревку (высота 30–40 см), </w:t>
      </w:r>
      <w:proofErr w:type="spellStart"/>
      <w:r w:rsidRPr="0003375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бревно. Лазанье по лесенке-стремянке, гимнастической стенке вверх и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вниз (высота 1,5 м) удобным для ребенка способом.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Катание,  бросание,  метание.</w:t>
      </w:r>
      <w:r w:rsidRPr="0003375F">
        <w:rPr>
          <w:rFonts w:ascii="Times New Roman" w:hAnsi="Times New Roman" w:cs="Times New Roman"/>
          <w:sz w:val="28"/>
          <w:szCs w:val="28"/>
        </w:rPr>
        <w:t xml:space="preserve"> Катание  мяча  двумя  руками  и  одной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рукой педагогу, друг другу, под дугу, стоя и сидя (расстояние 50–100 см);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бросание мяча вперед двумя руками снизу, от груди, из-за головы,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шнур, натянутый на уровне груди ребенка, с расстояния 1–1,5 м,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сетку,  натянутую  на  уровне  роста  ребенка.  Метание  мячей,  набивных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мешочков, шишек на дальность правой и левой рукой;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горизонтальную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цель — двумя руками, правой (левой) рукой с расстояния 1 м. Ловля мяча,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брошенного педагогом с расстояния 50–100 см.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Прыжки.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5F">
        <w:rPr>
          <w:rFonts w:ascii="Times New Roman" w:hAnsi="Times New Roman" w:cs="Times New Roman"/>
          <w:sz w:val="28"/>
          <w:szCs w:val="28"/>
        </w:rPr>
        <w:t xml:space="preserve">Прыжки на двух ногах на месте, слегка продвигаясь вперед;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прыжки на двух ногах через шнур (линию); через две параллельные линии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(10–30 см). Прыжки вверх с касанием предмета, находящегося на 10–15 см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выше поднятой руки ребенка.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3375F">
        <w:rPr>
          <w:rFonts w:ascii="Times New Roman" w:hAnsi="Times New Roman" w:cs="Times New Roman"/>
          <w:color w:val="FF0000"/>
          <w:sz w:val="28"/>
          <w:szCs w:val="28"/>
        </w:rPr>
        <w:t>Общеразвивающие</w:t>
      </w:r>
      <w:proofErr w:type="spellEnd"/>
      <w:r w:rsidRPr="0003375F">
        <w:rPr>
          <w:rFonts w:ascii="Times New Roman" w:hAnsi="Times New Roman" w:cs="Times New Roman"/>
          <w:color w:val="FF0000"/>
          <w:sz w:val="28"/>
          <w:szCs w:val="28"/>
        </w:rPr>
        <w:t xml:space="preserve"> упражнения.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 xml:space="preserve">Упражнения для кистей рук, развития и укрепления мышц плечевого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пояса</w:t>
      </w:r>
      <w:r w:rsidRPr="0003375F">
        <w:rPr>
          <w:rFonts w:ascii="Times New Roman" w:hAnsi="Times New Roman" w:cs="Times New Roman"/>
          <w:sz w:val="28"/>
          <w:szCs w:val="28"/>
        </w:rPr>
        <w:t xml:space="preserve">. Поднимать  руки  вперед,  вверх,  в  стороны;  скрещивать  их 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грудью  и  разводить  в  стороны.  Отводить  руки  назад,  за  спину;  сгибать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и  разгибать  их.  Хлопать  руками  перед  собой,  над  головой,  размахивать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 xml:space="preserve">вперед-назад, </w:t>
      </w:r>
      <w:proofErr w:type="spellStart"/>
      <w:r w:rsidRPr="0003375F">
        <w:rPr>
          <w:rFonts w:ascii="Times New Roman" w:hAnsi="Times New Roman" w:cs="Times New Roman"/>
          <w:sz w:val="28"/>
          <w:szCs w:val="28"/>
        </w:rPr>
        <w:t>вниз-вверх</w:t>
      </w:r>
      <w:proofErr w:type="spellEnd"/>
      <w:r w:rsidRPr="0003375F">
        <w:rPr>
          <w:rFonts w:ascii="Times New Roman" w:hAnsi="Times New Roman" w:cs="Times New Roman"/>
          <w:sz w:val="28"/>
          <w:szCs w:val="28"/>
        </w:rPr>
        <w:t>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 xml:space="preserve">Упражнения  для  развития  и  укрепления  мышц  спины  и  гибкости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позвоночника.</w:t>
      </w:r>
      <w:r w:rsidRPr="0003375F">
        <w:rPr>
          <w:rFonts w:ascii="Times New Roman" w:hAnsi="Times New Roman" w:cs="Times New Roman"/>
          <w:sz w:val="28"/>
          <w:szCs w:val="28"/>
        </w:rPr>
        <w:t xml:space="preserve"> Поворачиваться вправо-влево, передавая предметы рядом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5F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(сидящему). Наклоняться впе</w:t>
      </w:r>
      <w:r>
        <w:rPr>
          <w:rFonts w:ascii="Times New Roman" w:hAnsi="Times New Roman" w:cs="Times New Roman"/>
          <w:sz w:val="28"/>
          <w:szCs w:val="28"/>
        </w:rPr>
        <w:t>ред и в стороны. Поочередно сги</w:t>
      </w:r>
      <w:r w:rsidRPr="0003375F">
        <w:rPr>
          <w:rFonts w:ascii="Times New Roman" w:hAnsi="Times New Roman" w:cs="Times New Roman"/>
          <w:sz w:val="28"/>
          <w:szCs w:val="28"/>
        </w:rPr>
        <w:t xml:space="preserve">бать и разгибать ноги, сидя на полу. Поднимать и опускать ноги, лежа 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lastRenderedPageBreak/>
        <w:t>спине. Стоя на коленях, садиться на пятки и подниматься.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Упражнения для развития и укрепления мышц брюшного пресса и ног.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Ходить на месте. Сгибать левую (правую) ног</w:t>
      </w:r>
      <w:r>
        <w:rPr>
          <w:rFonts w:ascii="Times New Roman" w:hAnsi="Times New Roman" w:cs="Times New Roman"/>
          <w:sz w:val="28"/>
          <w:szCs w:val="28"/>
        </w:rPr>
        <w:t>и в колене (с поддержкой) из ис</w:t>
      </w:r>
      <w:r w:rsidRPr="0003375F">
        <w:rPr>
          <w:rFonts w:ascii="Times New Roman" w:hAnsi="Times New Roman" w:cs="Times New Roman"/>
          <w:sz w:val="28"/>
          <w:szCs w:val="28"/>
        </w:rPr>
        <w:t xml:space="preserve">ходного положения стоя. Приседать, держась за опору; потягиваться, поднимаясь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на носки. Выставлять ногу вперед на пятку. Шевелить пальцами ног (сидя).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75F">
        <w:rPr>
          <w:rFonts w:ascii="Times New Roman" w:hAnsi="Times New Roman" w:cs="Times New Roman"/>
          <w:color w:val="FF0000"/>
          <w:sz w:val="28"/>
          <w:szCs w:val="28"/>
        </w:rPr>
        <w:t>Подвижные игры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С  ходьбой  и  бегом.</w:t>
      </w:r>
      <w:r w:rsidRPr="0003375F">
        <w:rPr>
          <w:rFonts w:ascii="Times New Roman" w:hAnsi="Times New Roman" w:cs="Times New Roman"/>
          <w:sz w:val="28"/>
          <w:szCs w:val="28"/>
        </w:rPr>
        <w:t xml:space="preserve"> «Догони  мяч!»,  «По  тропинке»,  «Через  ручеек»,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«Кто тише?», «</w:t>
      </w:r>
      <w:proofErr w:type="spellStart"/>
      <w:r w:rsidRPr="000337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>шагни</w:t>
      </w:r>
      <w:proofErr w:type="spellEnd"/>
      <w:r w:rsidRPr="0003375F">
        <w:rPr>
          <w:rFonts w:ascii="Times New Roman" w:hAnsi="Times New Roman" w:cs="Times New Roman"/>
          <w:sz w:val="28"/>
          <w:szCs w:val="28"/>
        </w:rPr>
        <w:t xml:space="preserve"> через палку», «Догоните меня!», «Воробышки и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автомобиль», «Солнышко и дождик», «Птички летают», «Принеси предмет».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С ползанием</w:t>
      </w:r>
      <w:proofErr w:type="gramStart"/>
      <w:r w:rsidRPr="0003375F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03375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Доползи до погремушки», «Проползти в воротца», «Не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переползай линию!», «Обезьянки».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03375F">
        <w:rPr>
          <w:rFonts w:ascii="Times New Roman" w:hAnsi="Times New Roman" w:cs="Times New Roman"/>
          <w:sz w:val="28"/>
          <w:szCs w:val="28"/>
        </w:rPr>
        <w:t xml:space="preserve"> </w:t>
      </w:r>
      <w:r w:rsidRPr="0003375F">
        <w:rPr>
          <w:rFonts w:ascii="Times New Roman" w:hAnsi="Times New Roman" w:cs="Times New Roman"/>
          <w:color w:val="7030A0"/>
          <w:sz w:val="28"/>
          <w:szCs w:val="28"/>
        </w:rPr>
        <w:t>бросанием и ловлей мяча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Мяч в кругу», «Прокати мяч», «Лови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мяч», «Попади в воротца», «Целься точнее!».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С подпрыгиванием</w:t>
      </w:r>
      <w:proofErr w:type="gramStart"/>
      <w:r w:rsidRPr="0003375F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03375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 xml:space="preserve">Мой веселый, звонкий мяч», «Зайка беленький 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sz w:val="28"/>
          <w:szCs w:val="28"/>
        </w:rPr>
        <w:t>сидит», «Птички в гнездышках», «Через ручеек».</w:t>
      </w:r>
    </w:p>
    <w:p w:rsidR="0003375F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На ориентировку в п</w:t>
      </w:r>
      <w:proofErr w:type="gramStart"/>
      <w:r w:rsidRPr="0003375F">
        <w:rPr>
          <w:rFonts w:ascii="Times New Roman" w:hAnsi="Times New Roman" w:cs="Times New Roman"/>
          <w:color w:val="7030A0"/>
          <w:sz w:val="28"/>
          <w:szCs w:val="28"/>
        </w:rPr>
        <w:t>poc</w:t>
      </w:r>
      <w:proofErr w:type="gramEnd"/>
      <w:r w:rsidRPr="0003375F">
        <w:rPr>
          <w:rFonts w:ascii="Times New Roman" w:hAnsi="Times New Roman" w:cs="Times New Roman"/>
          <w:color w:val="7030A0"/>
          <w:sz w:val="28"/>
          <w:szCs w:val="28"/>
        </w:rPr>
        <w:t>тpaнстве</w:t>
      </w:r>
      <w:r w:rsidRPr="00033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5F">
        <w:rPr>
          <w:rFonts w:ascii="Times New Roman" w:hAnsi="Times New Roman" w:cs="Times New Roman"/>
          <w:sz w:val="28"/>
          <w:szCs w:val="28"/>
        </w:rPr>
        <w:t>«Где звенит?», «Найди флажок».</w:t>
      </w:r>
    </w:p>
    <w:p w:rsidR="002E678D" w:rsidRPr="0003375F" w:rsidRDefault="0003375F" w:rsidP="0003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75F">
        <w:rPr>
          <w:rFonts w:ascii="Times New Roman" w:hAnsi="Times New Roman" w:cs="Times New Roman"/>
          <w:color w:val="7030A0"/>
          <w:sz w:val="28"/>
          <w:szCs w:val="28"/>
        </w:rPr>
        <w:t>Движение под музыку и пение</w:t>
      </w:r>
      <w:proofErr w:type="gramStart"/>
      <w:r w:rsidRPr="0003375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03375F">
        <w:rPr>
          <w:rFonts w:ascii="Times New Roman" w:hAnsi="Times New Roman" w:cs="Times New Roman"/>
          <w:sz w:val="28"/>
          <w:szCs w:val="28"/>
        </w:rPr>
        <w:t>Поезд», «Заинька», «Флажок».</w:t>
      </w:r>
    </w:p>
    <w:sectPr w:rsidR="002E678D" w:rsidRPr="0003375F" w:rsidSect="0003375F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5F"/>
    <w:rsid w:val="0003375F"/>
    <w:rsid w:val="00780B92"/>
    <w:rsid w:val="00AE04D3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2020-05-22T06:39:00Z</dcterms:created>
  <dcterms:modified xsi:type="dcterms:W3CDTF">2020-05-22T06:45:00Z</dcterms:modified>
</cp:coreProperties>
</file>