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8D" w:rsidRDefault="00BA76FB">
      <w:pPr>
        <w:rPr>
          <w:rStyle w:val="FontStyle34"/>
          <w:sz w:val="26"/>
        </w:rPr>
      </w:pPr>
      <w:r w:rsidRPr="00AD2D22">
        <w:rPr>
          <w:rStyle w:val="FontStyle34"/>
          <w:sz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pt;height:166.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артотека &#10; дидактических  игр &#10;"/>
          </v:shape>
        </w:pict>
      </w:r>
    </w:p>
    <w:p w:rsidR="00BA76FB" w:rsidRPr="0052755D" w:rsidRDefault="00BA76FB" w:rsidP="00BA76FB">
      <w:pPr>
        <w:spacing w:after="0" w:line="240" w:lineRule="auto"/>
        <w:contextualSpacing/>
        <w:jc w:val="center"/>
        <w:rPr>
          <w:rStyle w:val="FontStyle34"/>
          <w:color w:val="0000FF"/>
          <w:sz w:val="72"/>
          <w:szCs w:val="72"/>
        </w:rPr>
      </w:pPr>
      <w:r w:rsidRPr="0052755D">
        <w:rPr>
          <w:rStyle w:val="FontStyle34"/>
          <w:color w:val="0000FF"/>
          <w:sz w:val="72"/>
          <w:szCs w:val="72"/>
        </w:rPr>
        <w:t xml:space="preserve">по   ознакомлению дошкольников </w:t>
      </w:r>
    </w:p>
    <w:p w:rsidR="00BA76FB" w:rsidRPr="0052755D" w:rsidRDefault="00BA76FB" w:rsidP="00BA76FB">
      <w:pPr>
        <w:spacing w:after="0" w:line="240" w:lineRule="auto"/>
        <w:contextualSpacing/>
        <w:jc w:val="center"/>
        <w:rPr>
          <w:rStyle w:val="FontStyle34"/>
          <w:color w:val="0000FF"/>
          <w:sz w:val="72"/>
          <w:szCs w:val="72"/>
        </w:rPr>
      </w:pPr>
      <w:r w:rsidRPr="0052755D">
        <w:rPr>
          <w:rStyle w:val="FontStyle34"/>
          <w:color w:val="0000FF"/>
          <w:sz w:val="72"/>
          <w:szCs w:val="72"/>
        </w:rPr>
        <w:t xml:space="preserve">с </w:t>
      </w:r>
    </w:p>
    <w:p w:rsidR="00BA76FB" w:rsidRDefault="00BA76FB" w:rsidP="00BA76FB">
      <w:pPr>
        <w:spacing w:after="0" w:line="240" w:lineRule="auto"/>
        <w:contextualSpacing/>
        <w:jc w:val="center"/>
        <w:rPr>
          <w:rStyle w:val="FontStyle34"/>
          <w:color w:val="0000FF"/>
          <w:sz w:val="72"/>
          <w:szCs w:val="72"/>
        </w:rPr>
      </w:pPr>
      <w:r w:rsidRPr="0052755D">
        <w:rPr>
          <w:rStyle w:val="FontStyle34"/>
          <w:color w:val="0000FF"/>
          <w:sz w:val="72"/>
          <w:szCs w:val="72"/>
        </w:rPr>
        <w:t>родным городом</w:t>
      </w:r>
    </w:p>
    <w:p w:rsidR="00BA76FB" w:rsidRDefault="00BA76FB" w:rsidP="00BA76FB">
      <w:pPr>
        <w:spacing w:after="0" w:line="240" w:lineRule="auto"/>
        <w:contextualSpacing/>
        <w:jc w:val="center"/>
        <w:rPr>
          <w:rStyle w:val="FontStyle34"/>
          <w:color w:val="0000FF"/>
          <w:sz w:val="72"/>
          <w:szCs w:val="72"/>
        </w:rPr>
      </w:pPr>
    </w:p>
    <w:p w:rsidR="00BA76FB" w:rsidRDefault="00BA76FB" w:rsidP="00BA76FB">
      <w:pPr>
        <w:spacing w:after="0" w:line="240" w:lineRule="auto"/>
        <w:contextualSpacing/>
        <w:jc w:val="center"/>
        <w:rPr>
          <w:rStyle w:val="FontStyle34"/>
          <w:color w:val="0000FF"/>
          <w:sz w:val="72"/>
          <w:szCs w:val="72"/>
        </w:rPr>
      </w:pPr>
    </w:p>
    <w:p w:rsidR="00BA76FB" w:rsidRDefault="00BA76FB" w:rsidP="00BA76FB">
      <w:pPr>
        <w:spacing w:after="0" w:line="240" w:lineRule="auto"/>
        <w:contextualSpacing/>
        <w:jc w:val="center"/>
        <w:rPr>
          <w:rStyle w:val="FontStyle34"/>
          <w:color w:val="0000FF"/>
          <w:sz w:val="72"/>
          <w:szCs w:val="72"/>
        </w:rPr>
      </w:pPr>
      <w:r>
        <w:rPr>
          <w:b/>
          <w:noProof/>
          <w:color w:val="0000FF"/>
          <w:sz w:val="72"/>
          <w:szCs w:val="72"/>
          <w:lang w:eastAsia="ru-RU"/>
        </w:rPr>
        <w:drawing>
          <wp:inline distT="0" distB="0" distL="0" distR="0">
            <wp:extent cx="4891242" cy="3014774"/>
            <wp:effectExtent l="114300" t="76200" r="99858" b="71326"/>
            <wp:docPr id="1" name="Рисунок 2" descr="C:\Documents and Settings\User\Рабочий стол\город\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од\4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242" cy="30147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A76FB" w:rsidRPr="00A351B0" w:rsidRDefault="00BA76FB" w:rsidP="00BA76FB">
      <w:pPr>
        <w:jc w:val="center"/>
        <w:rPr>
          <w:b/>
          <w:i/>
          <w:color w:val="FF0000"/>
          <w:sz w:val="52"/>
          <w:szCs w:val="52"/>
        </w:rPr>
      </w:pPr>
      <w:r w:rsidRPr="00A351B0">
        <w:rPr>
          <w:b/>
          <w:i/>
          <w:color w:val="FF0000"/>
          <w:sz w:val="52"/>
          <w:szCs w:val="52"/>
        </w:rPr>
        <w:t>Старший дошкольный возраст</w:t>
      </w:r>
    </w:p>
    <w:p w:rsidR="00BA76FB" w:rsidRPr="006A338D" w:rsidRDefault="00BA76FB" w:rsidP="00BA76FB">
      <w:pPr>
        <w:spacing w:after="0" w:line="240" w:lineRule="auto"/>
        <w:contextualSpacing/>
        <w:rPr>
          <w:b/>
          <w:i/>
          <w:color w:val="0000FF"/>
          <w:sz w:val="52"/>
          <w:szCs w:val="52"/>
        </w:rPr>
      </w:pPr>
      <w:r>
        <w:rPr>
          <w:b/>
          <w:i/>
          <w:color w:val="0000FF"/>
          <w:sz w:val="52"/>
          <w:szCs w:val="52"/>
        </w:rPr>
        <w:lastRenderedPageBreak/>
        <w:t>1.</w:t>
      </w:r>
      <w:r w:rsidRPr="006A338D">
        <w:rPr>
          <w:b/>
          <w:i/>
          <w:color w:val="0000FF"/>
          <w:sz w:val="52"/>
          <w:szCs w:val="52"/>
        </w:rPr>
        <w:t>Знаменитые люди нашего города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воспитание интереса к жизни замечательных людей города Дзержинска.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Ход игры: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Воспитатель предлагает фотографии известных людей города. Дети выбирают по одной фотографии, называют  человека и рассказывают о его достижениях.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альбом с фотографиями известных людей города (артисты, поэты, архитекторы, военные и т.д.)</w:t>
      </w: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sz w:val="32"/>
          <w:szCs w:val="32"/>
        </w:rPr>
      </w:pPr>
    </w:p>
    <w:p w:rsidR="00BA76FB" w:rsidRPr="006A338D" w:rsidRDefault="00BA76FB" w:rsidP="00BA76FB">
      <w:pPr>
        <w:spacing w:after="0" w:line="240" w:lineRule="auto"/>
        <w:ind w:left="360"/>
        <w:contextualSpacing/>
        <w:jc w:val="both"/>
        <w:rPr>
          <w:rFonts w:asciiTheme="majorHAnsi" w:hAnsiTheme="majorHAnsi"/>
          <w:b/>
          <w:i/>
          <w:color w:val="0000FF"/>
          <w:sz w:val="48"/>
          <w:szCs w:val="48"/>
        </w:rPr>
      </w:pPr>
      <w:r w:rsidRPr="006A338D">
        <w:rPr>
          <w:rFonts w:asciiTheme="majorHAnsi" w:hAnsiTheme="majorHAnsi"/>
          <w:b/>
          <w:i/>
          <w:color w:val="0000FF"/>
          <w:sz w:val="48"/>
          <w:szCs w:val="48"/>
        </w:rPr>
        <w:t>2</w:t>
      </w:r>
      <w:r>
        <w:rPr>
          <w:rFonts w:asciiTheme="majorHAnsi" w:hAnsiTheme="majorHAnsi"/>
          <w:b/>
          <w:i/>
          <w:color w:val="0000FF"/>
          <w:sz w:val="48"/>
          <w:szCs w:val="48"/>
        </w:rPr>
        <w:t>.</w:t>
      </w:r>
      <w:r w:rsidRPr="006A338D">
        <w:rPr>
          <w:rFonts w:asciiTheme="majorHAnsi" w:hAnsiTheme="majorHAnsi"/>
          <w:b/>
          <w:i/>
          <w:color w:val="0000FF"/>
          <w:sz w:val="48"/>
          <w:szCs w:val="48"/>
        </w:rPr>
        <w:t xml:space="preserve"> Где эта улица, где этот дом?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>воспитание интереса к достопримечательностям города Дзержинска.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Ход игры: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Воспитатель предлагает детям фотографии достопримечательностей города. Дети выбирают фотографию, помещают на лучик солнца, рядом выкладывают изображение, соответствующее городскому расположению,  составляют рассказ по изображению.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  <w:r w:rsidRPr="00A549EF">
        <w:rPr>
          <w:rFonts w:ascii="Times New Roman" w:hAnsi="Times New Roman" w:cs="Times New Roman"/>
          <w:sz w:val="32"/>
          <w:szCs w:val="32"/>
        </w:rPr>
        <w:t xml:space="preserve"> солнышко с лучиками из атласной ленточки, фотографии городских достопримечательностей. </w:t>
      </w: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sz w:val="32"/>
          <w:szCs w:val="32"/>
        </w:rPr>
      </w:pP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rFonts w:asciiTheme="majorHAnsi" w:hAnsiTheme="majorHAnsi"/>
          <w:b/>
          <w:i/>
          <w:color w:val="0000FF"/>
          <w:sz w:val="52"/>
          <w:szCs w:val="52"/>
        </w:rPr>
      </w:pPr>
      <w:r w:rsidRPr="006A338D">
        <w:rPr>
          <w:rFonts w:asciiTheme="majorHAnsi" w:hAnsiTheme="majorHAnsi"/>
          <w:b/>
          <w:i/>
          <w:color w:val="0000FF"/>
          <w:sz w:val="52"/>
          <w:szCs w:val="52"/>
        </w:rPr>
        <w:t>3</w:t>
      </w:r>
      <w:r>
        <w:rPr>
          <w:rFonts w:asciiTheme="majorHAnsi" w:hAnsiTheme="majorHAnsi"/>
          <w:b/>
          <w:i/>
          <w:color w:val="0000FF"/>
          <w:sz w:val="52"/>
          <w:szCs w:val="52"/>
        </w:rPr>
        <w:t xml:space="preserve">. </w:t>
      </w:r>
      <w:r w:rsidRPr="006A338D">
        <w:rPr>
          <w:rFonts w:asciiTheme="majorHAnsi" w:hAnsiTheme="majorHAnsi"/>
          <w:b/>
          <w:i/>
          <w:color w:val="0000FF"/>
          <w:sz w:val="52"/>
          <w:szCs w:val="52"/>
        </w:rPr>
        <w:t>Родные силуэты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 xml:space="preserve">воспитание интереса к достопримечательностям города Дзержинска, закрепление умения собирать </w:t>
      </w:r>
      <w:proofErr w:type="spellStart"/>
      <w:r w:rsidRPr="00A549EF">
        <w:rPr>
          <w:rFonts w:ascii="Times New Roman" w:hAnsi="Times New Roman" w:cs="Times New Roman"/>
          <w:sz w:val="32"/>
          <w:szCs w:val="32"/>
        </w:rPr>
        <w:t>пазлы-силуэты</w:t>
      </w:r>
      <w:proofErr w:type="spellEnd"/>
      <w:r w:rsidRPr="00A549EF">
        <w:rPr>
          <w:rFonts w:ascii="Times New Roman" w:hAnsi="Times New Roman" w:cs="Times New Roman"/>
          <w:sz w:val="32"/>
          <w:szCs w:val="32"/>
        </w:rPr>
        <w:t xml:space="preserve"> памятных мест.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Ход  игры: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Воспитатель предлагает детям фотографии достопримечательностей города, разделенные на </w:t>
      </w:r>
      <w:proofErr w:type="spellStart"/>
      <w:r w:rsidRPr="00A549E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A549EF">
        <w:rPr>
          <w:rFonts w:ascii="Times New Roman" w:hAnsi="Times New Roman" w:cs="Times New Roman"/>
          <w:sz w:val="32"/>
          <w:szCs w:val="32"/>
        </w:rPr>
        <w:t>. Дети собирают карточку, описывают достопримечательность.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картинки с изображением исторических мест города,  такие же картинки, разрезанные  на части.</w:t>
      </w: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rFonts w:cs="Times New Roman"/>
          <w:sz w:val="32"/>
          <w:szCs w:val="32"/>
        </w:rPr>
      </w:pP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rFonts w:asciiTheme="majorHAnsi" w:hAnsiTheme="majorHAnsi" w:cs="Times New Roman"/>
          <w:b/>
          <w:i/>
          <w:color w:val="0000FF"/>
          <w:sz w:val="56"/>
          <w:szCs w:val="56"/>
        </w:rPr>
      </w:pPr>
      <w:r w:rsidRPr="00A351B0">
        <w:rPr>
          <w:rFonts w:asciiTheme="majorHAnsi" w:hAnsiTheme="majorHAnsi" w:cs="Times New Roman"/>
          <w:b/>
          <w:i/>
          <w:color w:val="0000FF"/>
          <w:sz w:val="56"/>
          <w:szCs w:val="56"/>
        </w:rPr>
        <w:t>4</w:t>
      </w:r>
      <w:r>
        <w:rPr>
          <w:rFonts w:asciiTheme="majorHAnsi" w:hAnsiTheme="majorHAnsi" w:cs="Times New Roman"/>
          <w:b/>
          <w:i/>
          <w:color w:val="0000FF"/>
          <w:sz w:val="56"/>
          <w:szCs w:val="56"/>
        </w:rPr>
        <w:t>. Город прошлого и настоящего</w:t>
      </w:r>
    </w:p>
    <w:p w:rsidR="00BA76FB" w:rsidRPr="00A549EF" w:rsidRDefault="00BA76FB" w:rsidP="00BA7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прививать интерес к историко-культурному наследию; способствовать возникновению чувства гордости за архитектурный облик города. Развивать умение находить различия между прошлым и настоящим города.</w:t>
      </w:r>
    </w:p>
    <w:p w:rsidR="00BA76FB" w:rsidRPr="00A549EF" w:rsidRDefault="00BA76FB" w:rsidP="00BA7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Материал:</w:t>
      </w:r>
      <w:r w:rsidRPr="00A549EF">
        <w:rPr>
          <w:rFonts w:ascii="Times New Roman" w:hAnsi="Times New Roman" w:cs="Times New Roman"/>
          <w:sz w:val="32"/>
          <w:szCs w:val="32"/>
        </w:rPr>
        <w:t xml:space="preserve"> картинки, иллюстрирующие образ прошлого и настоящего города.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Ход игры: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Воспитатель предлагает детям разложить картинки из прошлого нашего города в одну сторону, а картинки с современным изображением города - в другую. Предложить объяснить свой выбор.</w:t>
      </w: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rFonts w:cs="Times New Roman"/>
          <w:sz w:val="32"/>
          <w:szCs w:val="32"/>
        </w:rPr>
      </w:pPr>
    </w:p>
    <w:p w:rsidR="00BA76FB" w:rsidRPr="00C52DD1" w:rsidRDefault="00BA76FB" w:rsidP="00BA76FB">
      <w:pPr>
        <w:spacing w:after="0" w:line="240" w:lineRule="auto"/>
        <w:ind w:left="360"/>
        <w:contextualSpacing/>
        <w:rPr>
          <w:rFonts w:asciiTheme="majorHAnsi" w:hAnsiTheme="majorHAnsi"/>
          <w:b/>
          <w:i/>
          <w:color w:val="0000FF"/>
          <w:sz w:val="56"/>
          <w:szCs w:val="56"/>
        </w:rPr>
      </w:pPr>
      <w:r w:rsidRPr="00C52DD1">
        <w:rPr>
          <w:rFonts w:asciiTheme="majorHAnsi" w:hAnsiTheme="majorHAnsi" w:cs="Times New Roman"/>
          <w:b/>
          <w:i/>
          <w:color w:val="0000FF"/>
          <w:sz w:val="56"/>
          <w:szCs w:val="56"/>
        </w:rPr>
        <w:t>5.</w:t>
      </w:r>
      <w:r w:rsidRPr="00C52DD1">
        <w:rPr>
          <w:rFonts w:asciiTheme="majorHAnsi" w:hAnsiTheme="majorHAnsi"/>
          <w:b/>
          <w:i/>
          <w:color w:val="0000FF"/>
          <w:sz w:val="56"/>
          <w:szCs w:val="56"/>
        </w:rPr>
        <w:t>«Заколдованный город»</w:t>
      </w:r>
    </w:p>
    <w:p w:rsidR="00BA76FB" w:rsidRPr="00C52DD1" w:rsidRDefault="00BA76FB" w:rsidP="00BA76FB">
      <w:pPr>
        <w:pStyle w:val="tb"/>
        <w:spacing w:before="0" w:beforeAutospacing="0" w:after="0" w:afterAutospacing="0" w:line="293" w:lineRule="atLeast"/>
        <w:jc w:val="both"/>
        <w:rPr>
          <w:sz w:val="32"/>
          <w:szCs w:val="32"/>
        </w:rPr>
      </w:pPr>
      <w:r w:rsidRPr="00C52DD1"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  <w:u w:val="single"/>
        </w:rPr>
        <w:t xml:space="preserve"> </w:t>
      </w:r>
      <w:r w:rsidRPr="00C52DD1">
        <w:rPr>
          <w:sz w:val="32"/>
          <w:szCs w:val="32"/>
        </w:rPr>
        <w:t>Закрепить у детей знания о достопримечательностях родного города; способствовать возникновению чувства гордости за архитектурные памятники города.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>Материал:</w:t>
      </w:r>
      <w:r w:rsidRPr="00A549EF">
        <w:rPr>
          <w:rFonts w:ascii="Times New Roman" w:hAnsi="Times New Roman" w:cs="Times New Roman"/>
          <w:sz w:val="32"/>
          <w:szCs w:val="32"/>
        </w:rPr>
        <w:t> Карты с силуэтным изображением архитектурных зданий и памятников Дзержинска, цветные изображения этих достопримечательностей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A76FB" w:rsidRPr="00F53A83" w:rsidRDefault="00BA76FB" w:rsidP="00BA76FB">
      <w:pPr>
        <w:spacing w:after="0" w:line="240" w:lineRule="auto"/>
        <w:ind w:left="567"/>
        <w:rPr>
          <w:rFonts w:asciiTheme="majorHAnsi" w:hAnsiTheme="majorHAnsi"/>
          <w:b/>
          <w:i/>
          <w:color w:val="0000FF"/>
          <w:sz w:val="56"/>
          <w:szCs w:val="56"/>
        </w:rPr>
      </w:pPr>
      <w:r>
        <w:rPr>
          <w:rFonts w:asciiTheme="majorHAnsi" w:hAnsiTheme="majorHAnsi"/>
          <w:b/>
          <w:i/>
          <w:color w:val="0000FF"/>
          <w:sz w:val="56"/>
          <w:szCs w:val="56"/>
        </w:rPr>
        <w:t>6.</w:t>
      </w:r>
      <w:r w:rsidRPr="00F53A83">
        <w:rPr>
          <w:rFonts w:asciiTheme="majorHAnsi" w:hAnsiTheme="majorHAnsi"/>
          <w:b/>
          <w:i/>
          <w:color w:val="0000FF"/>
          <w:sz w:val="56"/>
          <w:szCs w:val="56"/>
        </w:rPr>
        <w:t>«Достопримечательности Дзержинска»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>Вызвать у детей интерес к истории исторических памятников города, прививать интерес к историко-культурному наследию, способствовать возникновению чувства гордости за архитектурные памятники города Дзержинска.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Материал: </w:t>
      </w:r>
      <w:r w:rsidRPr="00A549EF">
        <w:rPr>
          <w:rFonts w:ascii="Times New Roman" w:hAnsi="Times New Roman" w:cs="Times New Roman"/>
          <w:sz w:val="32"/>
          <w:szCs w:val="32"/>
        </w:rPr>
        <w:t>Цветные изображения исторических памятников Дзержинска.</w:t>
      </w:r>
    </w:p>
    <w:p w:rsidR="00BA76FB" w:rsidRPr="00C52DD1" w:rsidRDefault="00BA76FB" w:rsidP="00BA76FB">
      <w:pPr>
        <w:spacing w:after="0" w:line="240" w:lineRule="auto"/>
        <w:ind w:left="360"/>
        <w:contextualSpacing/>
        <w:jc w:val="both"/>
        <w:rPr>
          <w:rFonts w:cs="Times New Roman"/>
          <w:sz w:val="32"/>
          <w:szCs w:val="32"/>
        </w:rPr>
      </w:pPr>
    </w:p>
    <w:p w:rsidR="00BA76FB" w:rsidRPr="00066277" w:rsidRDefault="00BA76FB" w:rsidP="00BA76FB">
      <w:pPr>
        <w:spacing w:after="0" w:line="240" w:lineRule="auto"/>
        <w:ind w:left="360"/>
        <w:contextualSpacing/>
        <w:rPr>
          <w:rFonts w:asciiTheme="majorHAnsi" w:hAnsiTheme="majorHAnsi" w:cs="Times New Roman"/>
          <w:b/>
          <w:i/>
          <w:color w:val="0000FF"/>
          <w:sz w:val="56"/>
          <w:szCs w:val="56"/>
        </w:rPr>
      </w:pPr>
      <w:r w:rsidRPr="00066277">
        <w:rPr>
          <w:rFonts w:asciiTheme="majorHAnsi" w:hAnsiTheme="majorHAnsi" w:cs="Times New Roman"/>
          <w:b/>
          <w:i/>
          <w:color w:val="0000FF"/>
          <w:sz w:val="56"/>
          <w:szCs w:val="56"/>
        </w:rPr>
        <w:t>7</w:t>
      </w:r>
      <w:r>
        <w:rPr>
          <w:rFonts w:asciiTheme="majorHAnsi" w:hAnsiTheme="majorHAnsi" w:cs="Times New Roman"/>
          <w:b/>
          <w:i/>
          <w:color w:val="0000FF"/>
          <w:sz w:val="56"/>
          <w:szCs w:val="56"/>
        </w:rPr>
        <w:t>.«Узнай и назови герб Дзержин</w:t>
      </w:r>
      <w:r w:rsidRPr="00066277">
        <w:rPr>
          <w:rFonts w:asciiTheme="majorHAnsi" w:hAnsiTheme="majorHAnsi" w:cs="Times New Roman"/>
          <w:b/>
          <w:i/>
          <w:color w:val="0000FF"/>
          <w:sz w:val="56"/>
          <w:szCs w:val="56"/>
        </w:rPr>
        <w:t>ска»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 xml:space="preserve">Закреплять знания детей о гербе </w:t>
      </w:r>
      <w:proofErr w:type="gramStart"/>
      <w:r w:rsidRPr="00A549EF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A549EF">
        <w:rPr>
          <w:rFonts w:ascii="Times New Roman" w:hAnsi="Times New Roman" w:cs="Times New Roman"/>
          <w:sz w:val="32"/>
          <w:szCs w:val="32"/>
        </w:rPr>
        <w:t>. Дзержинска, его отличительных особенностях; закреплять умение находить общее и отличное в многообразии гербов</w:t>
      </w:r>
    </w:p>
    <w:p w:rsidR="00BA76FB" w:rsidRPr="00A549EF" w:rsidRDefault="00BA76FB" w:rsidP="00BA7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Материал: </w:t>
      </w:r>
      <w:r w:rsidRPr="00A549EF">
        <w:rPr>
          <w:rFonts w:ascii="Times New Roman" w:hAnsi="Times New Roman" w:cs="Times New Roman"/>
          <w:sz w:val="32"/>
          <w:szCs w:val="32"/>
        </w:rPr>
        <w:t>гербы городов и районов Нижегородской области</w:t>
      </w:r>
    </w:p>
    <w:p w:rsidR="00BA76FB" w:rsidRDefault="00BA76FB" w:rsidP="00BA76FB">
      <w:pPr>
        <w:spacing w:after="0" w:line="240" w:lineRule="auto"/>
        <w:ind w:left="360"/>
        <w:contextualSpacing/>
        <w:rPr>
          <w:rFonts w:cs="Times New Roman"/>
          <w:sz w:val="32"/>
          <w:szCs w:val="32"/>
        </w:rPr>
      </w:pPr>
    </w:p>
    <w:p w:rsidR="00BA76FB" w:rsidRPr="00C52DD1" w:rsidRDefault="00BA76FB" w:rsidP="00BA76FB">
      <w:pPr>
        <w:spacing w:after="0" w:line="240" w:lineRule="auto"/>
        <w:ind w:left="360"/>
        <w:contextualSpacing/>
        <w:rPr>
          <w:rFonts w:cs="Times New Roman"/>
          <w:sz w:val="32"/>
          <w:szCs w:val="32"/>
        </w:rPr>
      </w:pPr>
    </w:p>
    <w:p w:rsidR="00BA76FB" w:rsidRPr="00A549EF" w:rsidRDefault="00BA76FB" w:rsidP="00BA76FB">
      <w:pPr>
        <w:pStyle w:val="a4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  <w:i/>
          <w:color w:val="0000FF"/>
          <w:sz w:val="56"/>
          <w:szCs w:val="56"/>
        </w:rPr>
      </w:pPr>
      <w:r w:rsidRPr="00A549EF">
        <w:rPr>
          <w:rFonts w:asciiTheme="majorHAnsi" w:hAnsiTheme="majorHAnsi"/>
          <w:b/>
          <w:i/>
          <w:color w:val="0000FF"/>
          <w:sz w:val="56"/>
          <w:szCs w:val="56"/>
        </w:rPr>
        <w:t>«Транспорт родного города»</w:t>
      </w:r>
    </w:p>
    <w:p w:rsidR="00BA76FB" w:rsidRPr="00A549EF" w:rsidRDefault="00BA76FB" w:rsidP="00BA76F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>Закрепить представления о городском транспорте, способствовать возникновению чувства гордости за свой город.</w:t>
      </w:r>
    </w:p>
    <w:p w:rsidR="00BA76FB" w:rsidRPr="00A549EF" w:rsidRDefault="00BA76FB" w:rsidP="00BA76FB">
      <w:pPr>
        <w:spacing w:after="0" w:line="240" w:lineRule="auto"/>
        <w:ind w:left="360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Материал:  </w:t>
      </w:r>
      <w:proofErr w:type="spellStart"/>
      <w:r w:rsidRPr="00A549E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A549EF">
        <w:rPr>
          <w:rFonts w:ascii="Times New Roman" w:hAnsi="Times New Roman" w:cs="Times New Roman"/>
          <w:sz w:val="32"/>
          <w:szCs w:val="32"/>
        </w:rPr>
        <w:t xml:space="preserve"> (разрезные картинки) с изображением транспорта</w:t>
      </w:r>
    </w:p>
    <w:p w:rsidR="00BA76FB" w:rsidRDefault="00BA76FB" w:rsidP="00BA76FB">
      <w:pPr>
        <w:spacing w:after="0" w:line="240" w:lineRule="auto"/>
        <w:ind w:left="360"/>
        <w:contextualSpacing/>
        <w:rPr>
          <w:rFonts w:cs="Times New Roman"/>
          <w:sz w:val="32"/>
          <w:szCs w:val="32"/>
        </w:rPr>
      </w:pPr>
    </w:p>
    <w:p w:rsidR="00BA76FB" w:rsidRPr="00066277" w:rsidRDefault="00BA76FB" w:rsidP="00BA76FB">
      <w:pPr>
        <w:spacing w:after="0" w:line="240" w:lineRule="auto"/>
        <w:ind w:left="360"/>
        <w:contextualSpacing/>
        <w:rPr>
          <w:rFonts w:asciiTheme="majorHAnsi" w:hAnsiTheme="majorHAnsi" w:cs="Times New Roman"/>
          <w:b/>
          <w:i/>
          <w:color w:val="0000FF"/>
          <w:sz w:val="56"/>
          <w:szCs w:val="56"/>
        </w:rPr>
      </w:pPr>
      <w:r>
        <w:rPr>
          <w:rFonts w:asciiTheme="majorHAnsi" w:hAnsiTheme="majorHAnsi" w:cs="Times New Roman"/>
          <w:b/>
          <w:i/>
          <w:color w:val="0000FF"/>
          <w:sz w:val="56"/>
          <w:szCs w:val="56"/>
        </w:rPr>
        <w:t>9. «</w:t>
      </w:r>
      <w:r w:rsidRPr="00066277">
        <w:rPr>
          <w:rFonts w:asciiTheme="majorHAnsi" w:hAnsiTheme="majorHAnsi" w:cs="Times New Roman"/>
          <w:b/>
          <w:i/>
          <w:color w:val="0000FF"/>
          <w:sz w:val="56"/>
          <w:szCs w:val="56"/>
        </w:rPr>
        <w:t>Предприятия города</w:t>
      </w:r>
      <w:r>
        <w:rPr>
          <w:rFonts w:asciiTheme="majorHAnsi" w:hAnsiTheme="majorHAnsi" w:cs="Times New Roman"/>
          <w:b/>
          <w:i/>
          <w:color w:val="0000FF"/>
          <w:sz w:val="56"/>
          <w:szCs w:val="56"/>
        </w:rPr>
        <w:t>»</w:t>
      </w:r>
    </w:p>
    <w:p w:rsidR="00BA76FB" w:rsidRPr="00C52DD1" w:rsidRDefault="00BA76FB" w:rsidP="00BA76FB">
      <w:pPr>
        <w:pStyle w:val="a3"/>
        <w:spacing w:before="150" w:beforeAutospacing="0" w:after="150" w:afterAutospacing="0" w:line="293" w:lineRule="atLeast"/>
        <w:rPr>
          <w:sz w:val="32"/>
          <w:szCs w:val="32"/>
        </w:rPr>
      </w:pPr>
      <w:r w:rsidRPr="00066277"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  <w:u w:val="single"/>
        </w:rPr>
        <w:t xml:space="preserve"> </w:t>
      </w:r>
      <w:r w:rsidRPr="00C52DD1">
        <w:rPr>
          <w:sz w:val="32"/>
          <w:szCs w:val="32"/>
        </w:rPr>
        <w:t xml:space="preserve">Познакомить с предприятиями </w:t>
      </w:r>
      <w:r>
        <w:rPr>
          <w:sz w:val="32"/>
          <w:szCs w:val="32"/>
        </w:rPr>
        <w:t>Дзержин</w:t>
      </w:r>
      <w:r w:rsidRPr="00C52DD1">
        <w:rPr>
          <w:sz w:val="32"/>
          <w:szCs w:val="32"/>
        </w:rPr>
        <w:t>ска, воспитывать у детей чувство уважения к людям труда, интерес к профессиям.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Материал: </w:t>
      </w:r>
      <w:r w:rsidRPr="00A549EF">
        <w:rPr>
          <w:rFonts w:ascii="Times New Roman" w:hAnsi="Times New Roman" w:cs="Times New Roman"/>
          <w:sz w:val="32"/>
          <w:szCs w:val="32"/>
        </w:rPr>
        <w:t>Карточки с изображением продукции различных предприятий города.</w:t>
      </w:r>
    </w:p>
    <w:p w:rsidR="00BA76FB" w:rsidRDefault="00BA76FB" w:rsidP="00BA76FB">
      <w:pPr>
        <w:spacing w:after="0" w:line="240" w:lineRule="auto"/>
        <w:ind w:left="360"/>
        <w:contextualSpacing/>
        <w:jc w:val="both"/>
        <w:rPr>
          <w:rFonts w:cs="Times New Roman"/>
          <w:sz w:val="32"/>
          <w:szCs w:val="32"/>
        </w:rPr>
      </w:pPr>
    </w:p>
    <w:p w:rsidR="00BA76FB" w:rsidRPr="00301954" w:rsidRDefault="00BA76FB" w:rsidP="00BA76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i/>
          <w:color w:val="0000FF"/>
          <w:sz w:val="56"/>
          <w:szCs w:val="56"/>
        </w:rPr>
      </w:pPr>
      <w:r w:rsidRPr="00301954">
        <w:rPr>
          <w:rFonts w:asciiTheme="majorHAnsi" w:hAnsiTheme="majorHAnsi"/>
          <w:b/>
          <w:i/>
          <w:color w:val="0000FF"/>
          <w:sz w:val="56"/>
          <w:szCs w:val="56"/>
        </w:rPr>
        <w:t xml:space="preserve"> «Волшебный сундучок»</w:t>
      </w:r>
    </w:p>
    <w:p w:rsidR="00BA76FB" w:rsidRPr="00301954" w:rsidRDefault="00BA76FB" w:rsidP="00BA76FB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301954">
        <w:rPr>
          <w:rFonts w:ascii="Times New Roman" w:hAnsi="Times New Roman"/>
          <w:b/>
          <w:sz w:val="32"/>
          <w:szCs w:val="32"/>
          <w:u w:val="single"/>
        </w:rPr>
        <w:t>Цель:</w:t>
      </w:r>
      <w:r w:rsidRPr="00301954">
        <w:rPr>
          <w:rFonts w:ascii="Times New Roman" w:hAnsi="Times New Roman"/>
          <w:sz w:val="32"/>
          <w:szCs w:val="32"/>
        </w:rPr>
        <w:t xml:space="preserve"> познакомить детей с предметами старины.</w:t>
      </w:r>
    </w:p>
    <w:p w:rsidR="00BA76FB" w:rsidRPr="00301954" w:rsidRDefault="00BA76FB" w:rsidP="00BA76FB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301954">
        <w:rPr>
          <w:rFonts w:ascii="Times New Roman" w:hAnsi="Times New Roman"/>
          <w:b/>
          <w:sz w:val="32"/>
          <w:szCs w:val="32"/>
          <w:u w:val="single"/>
        </w:rPr>
        <w:t>Материал:</w:t>
      </w:r>
      <w:r w:rsidRPr="00301954">
        <w:rPr>
          <w:rFonts w:ascii="Times New Roman" w:hAnsi="Times New Roman"/>
          <w:sz w:val="32"/>
          <w:szCs w:val="32"/>
        </w:rPr>
        <w:t xml:space="preserve"> картинки с изображением оружия богатырей и современного оружия</w:t>
      </w:r>
    </w:p>
    <w:p w:rsidR="00BA76FB" w:rsidRPr="00301954" w:rsidRDefault="00BA76FB" w:rsidP="00BA76FB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301954">
        <w:rPr>
          <w:rFonts w:ascii="Times New Roman" w:hAnsi="Times New Roman"/>
          <w:b/>
          <w:sz w:val="32"/>
          <w:szCs w:val="32"/>
          <w:u w:val="single"/>
        </w:rPr>
        <w:t>Ход игры:</w:t>
      </w:r>
      <w:r w:rsidRPr="00301954">
        <w:rPr>
          <w:rFonts w:ascii="Times New Roman" w:hAnsi="Times New Roman"/>
          <w:sz w:val="32"/>
          <w:szCs w:val="32"/>
        </w:rPr>
        <w:t xml:space="preserve"> воспитатель предлагает  детям, задавая друг другу вопросы, отгадать, что  спрятано в сундучке. Сначала  назовите этот предмет, а потом скажите, что им можно делать.</w:t>
      </w:r>
    </w:p>
    <w:p w:rsidR="00BA76FB" w:rsidRPr="00301954" w:rsidRDefault="00BA76FB" w:rsidP="00BA76FB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 w:rsidRPr="00301954">
        <w:rPr>
          <w:rFonts w:ascii="Times New Roman" w:hAnsi="Times New Roman"/>
          <w:b/>
          <w:sz w:val="32"/>
          <w:szCs w:val="32"/>
          <w:u w:val="single"/>
        </w:rPr>
        <w:t>2 вариант</w:t>
      </w:r>
      <w:r>
        <w:rPr>
          <w:rFonts w:ascii="Times New Roman" w:hAnsi="Times New Roman"/>
          <w:b/>
          <w:sz w:val="32"/>
          <w:szCs w:val="32"/>
          <w:u w:val="single"/>
        </w:rPr>
        <w:t>:</w:t>
      </w:r>
      <w:r w:rsidRPr="00301954">
        <w:rPr>
          <w:rFonts w:ascii="Times New Roman" w:hAnsi="Times New Roman"/>
          <w:sz w:val="32"/>
          <w:szCs w:val="32"/>
        </w:rPr>
        <w:t xml:space="preserve"> в качестве материала можно использовать картинки, изображающие другие предметы.</w:t>
      </w:r>
    </w:p>
    <w:p w:rsidR="00BA76FB" w:rsidRPr="00C52DD1" w:rsidRDefault="00BA76FB" w:rsidP="00BA76FB">
      <w:pPr>
        <w:spacing w:after="0" w:line="240" w:lineRule="auto"/>
        <w:ind w:left="360"/>
        <w:contextualSpacing/>
        <w:jc w:val="both"/>
        <w:rPr>
          <w:rFonts w:cs="Times New Roman"/>
          <w:sz w:val="32"/>
          <w:szCs w:val="32"/>
        </w:rPr>
      </w:pPr>
    </w:p>
    <w:p w:rsidR="00BA76FB" w:rsidRPr="00A549EF" w:rsidRDefault="00BA76FB" w:rsidP="00BA76FB">
      <w:pPr>
        <w:pStyle w:val="a4"/>
        <w:numPr>
          <w:ilvl w:val="0"/>
          <w:numId w:val="1"/>
        </w:numPr>
        <w:spacing w:after="0" w:line="240" w:lineRule="auto"/>
        <w:ind w:left="142" w:firstLine="0"/>
        <w:jc w:val="both"/>
        <w:rPr>
          <w:rStyle w:val="FontStyle34"/>
          <w:rFonts w:asciiTheme="majorHAnsi" w:hAnsiTheme="majorHAnsi"/>
          <w:i/>
          <w:color w:val="0000FF"/>
          <w:sz w:val="56"/>
          <w:szCs w:val="56"/>
        </w:rPr>
      </w:pPr>
      <w:r w:rsidRPr="00A549EF">
        <w:rPr>
          <w:rStyle w:val="FontStyle34"/>
          <w:rFonts w:asciiTheme="majorHAnsi" w:hAnsiTheme="majorHAnsi"/>
          <w:i/>
          <w:color w:val="0000FF"/>
          <w:sz w:val="56"/>
          <w:szCs w:val="56"/>
        </w:rPr>
        <w:t xml:space="preserve">Модель </w:t>
      </w:r>
    </w:p>
    <w:p w:rsidR="00BA76FB" w:rsidRPr="00301954" w:rsidRDefault="00BA76FB" w:rsidP="00BA76FB">
      <w:pPr>
        <w:pStyle w:val="a4"/>
        <w:spacing w:after="0" w:line="240" w:lineRule="auto"/>
        <w:ind w:left="780"/>
        <w:rPr>
          <w:rStyle w:val="FontStyle34"/>
          <w:rFonts w:asciiTheme="majorHAnsi" w:hAnsiTheme="majorHAnsi"/>
          <w:i/>
          <w:color w:val="0000FF"/>
          <w:sz w:val="56"/>
          <w:szCs w:val="56"/>
        </w:rPr>
      </w:pPr>
      <w:r w:rsidRPr="00301954">
        <w:rPr>
          <w:rStyle w:val="FontStyle34"/>
          <w:rFonts w:asciiTheme="majorHAnsi" w:hAnsiTheme="majorHAnsi"/>
          <w:i/>
          <w:color w:val="0000FF"/>
          <w:sz w:val="56"/>
          <w:szCs w:val="56"/>
        </w:rPr>
        <w:t>«Город – страна</w:t>
      </w:r>
      <w:bookmarkStart w:id="0" w:name="_GoBack"/>
      <w:bookmarkEnd w:id="0"/>
      <w:r>
        <w:rPr>
          <w:rStyle w:val="FontStyle34"/>
          <w:rFonts w:asciiTheme="majorHAnsi" w:hAnsiTheme="majorHAnsi"/>
          <w:i/>
          <w:color w:val="0000FF"/>
          <w:sz w:val="56"/>
          <w:szCs w:val="56"/>
        </w:rPr>
        <w:t xml:space="preserve"> </w:t>
      </w:r>
      <w:r w:rsidRPr="00301954">
        <w:rPr>
          <w:rStyle w:val="FontStyle34"/>
          <w:rFonts w:asciiTheme="majorHAnsi" w:hAnsiTheme="majorHAnsi"/>
          <w:i/>
          <w:color w:val="0000FF"/>
          <w:sz w:val="56"/>
          <w:szCs w:val="56"/>
        </w:rPr>
        <w:t>- мир»</w:t>
      </w:r>
    </w:p>
    <w:p w:rsidR="00BA76FB" w:rsidRPr="008C38A2" w:rsidRDefault="00BA76FB" w:rsidP="00BA76FB">
      <w:pPr>
        <w:pStyle w:val="a4"/>
        <w:spacing w:after="0" w:line="240" w:lineRule="auto"/>
        <w:ind w:left="-142"/>
        <w:jc w:val="both"/>
        <w:rPr>
          <w:rStyle w:val="FontStyle34"/>
          <w:b w:val="0"/>
          <w:color w:val="000000" w:themeColor="text1"/>
          <w:sz w:val="32"/>
          <w:szCs w:val="32"/>
        </w:rPr>
      </w:pPr>
      <w:r w:rsidRPr="00301954">
        <w:rPr>
          <w:rStyle w:val="FontStyle34"/>
          <w:color w:val="000000" w:themeColor="text1"/>
          <w:sz w:val="32"/>
          <w:szCs w:val="32"/>
          <w:u w:val="single"/>
        </w:rPr>
        <w:t>Цель:</w:t>
      </w:r>
      <w:r>
        <w:rPr>
          <w:rStyle w:val="FontStyle34"/>
          <w:color w:val="000000" w:themeColor="text1"/>
          <w:sz w:val="32"/>
          <w:szCs w:val="32"/>
          <w:u w:val="single"/>
        </w:rPr>
        <w:t xml:space="preserve"> </w:t>
      </w:r>
      <w:r w:rsidRPr="008C38A2">
        <w:rPr>
          <w:rStyle w:val="FontStyle34"/>
          <w:color w:val="000000" w:themeColor="text1"/>
          <w:sz w:val="32"/>
          <w:szCs w:val="32"/>
        </w:rPr>
        <w:t>познакомить детей с моделью построения мира: семья – горо</w:t>
      </w:r>
      <w:proofErr w:type="gramStart"/>
      <w:r w:rsidRPr="008C38A2">
        <w:rPr>
          <w:rStyle w:val="FontStyle34"/>
          <w:color w:val="000000" w:themeColor="text1"/>
          <w:sz w:val="32"/>
          <w:szCs w:val="32"/>
        </w:rPr>
        <w:t>д-</w:t>
      </w:r>
      <w:proofErr w:type="gramEnd"/>
      <w:r w:rsidRPr="008C38A2">
        <w:rPr>
          <w:rStyle w:val="FontStyle34"/>
          <w:color w:val="000000" w:themeColor="text1"/>
          <w:sz w:val="32"/>
          <w:szCs w:val="32"/>
        </w:rPr>
        <w:t xml:space="preserve"> страна-мир. Воспитывать любовь к близким людям, дружеские чувства к людям, живущим в других странах.</w:t>
      </w:r>
    </w:p>
    <w:p w:rsidR="00BA76FB" w:rsidRPr="008C38A2" w:rsidRDefault="00BA76FB" w:rsidP="00BA76FB">
      <w:pPr>
        <w:pStyle w:val="a4"/>
        <w:spacing w:after="0" w:line="240" w:lineRule="auto"/>
        <w:ind w:left="-142"/>
        <w:jc w:val="both"/>
        <w:rPr>
          <w:rStyle w:val="FontStyle34"/>
          <w:b w:val="0"/>
          <w:color w:val="000000" w:themeColor="text1"/>
          <w:sz w:val="32"/>
          <w:szCs w:val="32"/>
        </w:rPr>
      </w:pPr>
      <w:r>
        <w:rPr>
          <w:rStyle w:val="FontStyle34"/>
          <w:color w:val="000000" w:themeColor="text1"/>
          <w:sz w:val="32"/>
          <w:szCs w:val="32"/>
        </w:rPr>
        <w:t xml:space="preserve">Материал: </w:t>
      </w:r>
      <w:r w:rsidRPr="008C38A2">
        <w:rPr>
          <w:rStyle w:val="FontStyle34"/>
          <w:color w:val="000000" w:themeColor="text1"/>
          <w:sz w:val="32"/>
          <w:szCs w:val="32"/>
        </w:rPr>
        <w:t>карточки со схематичным изображением Семьи, города, области, страны, мира.</w:t>
      </w:r>
    </w:p>
    <w:p w:rsidR="00BA76FB" w:rsidRPr="00301954" w:rsidRDefault="00BA76FB" w:rsidP="00BA76FB">
      <w:pPr>
        <w:pStyle w:val="a4"/>
        <w:spacing w:after="0" w:line="240" w:lineRule="auto"/>
        <w:ind w:left="0"/>
        <w:jc w:val="both"/>
        <w:rPr>
          <w:rStyle w:val="FontStyle34"/>
          <w:color w:val="000000" w:themeColor="text1"/>
          <w:sz w:val="32"/>
          <w:szCs w:val="32"/>
          <w:u w:val="single"/>
        </w:rPr>
      </w:pPr>
      <w:r w:rsidRPr="00301954">
        <w:rPr>
          <w:rStyle w:val="FontStyle34"/>
          <w:color w:val="000000" w:themeColor="text1"/>
          <w:sz w:val="32"/>
          <w:szCs w:val="32"/>
          <w:u w:val="single"/>
        </w:rPr>
        <w:t>Ход игры:</w:t>
      </w:r>
    </w:p>
    <w:p w:rsidR="00BA76FB" w:rsidRPr="008C38A2" w:rsidRDefault="00BA76FB" w:rsidP="00BA76FB">
      <w:pPr>
        <w:rPr>
          <w:rStyle w:val="FontStyle34"/>
          <w:b w:val="0"/>
          <w:color w:val="000000" w:themeColor="text1"/>
          <w:sz w:val="32"/>
          <w:szCs w:val="32"/>
        </w:rPr>
      </w:pPr>
      <w:r w:rsidRPr="008C38A2">
        <w:rPr>
          <w:rStyle w:val="FontStyle34"/>
          <w:color w:val="000000" w:themeColor="text1"/>
          <w:sz w:val="32"/>
          <w:szCs w:val="32"/>
        </w:rPr>
        <w:t>Воспитатель предлагает детям по порядку расположить карточки-схемы.</w:t>
      </w:r>
    </w:p>
    <w:p w:rsidR="00BA76FB" w:rsidRPr="00A549EF" w:rsidRDefault="00BA76FB" w:rsidP="00BA76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color w:val="0000FF"/>
          <w:sz w:val="56"/>
          <w:szCs w:val="56"/>
          <w:lang w:eastAsia="ru-RU"/>
        </w:rPr>
      </w:pPr>
      <w:r w:rsidRPr="00A549EF">
        <w:rPr>
          <w:rFonts w:ascii="Calibri" w:eastAsia="Times New Roman" w:hAnsi="Calibri" w:cs="Times New Roman"/>
          <w:b/>
          <w:i/>
          <w:color w:val="0000FF"/>
          <w:sz w:val="56"/>
          <w:szCs w:val="56"/>
          <w:lang w:eastAsia="ru-RU"/>
        </w:rPr>
        <w:t>12.Д/игра «Промыслы нашего края»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>продолжать знакомить  детей с разными видами нижегородского народного промысла. Обогащать зрительное впечатление, формировать интерес к эстетическому вкусу.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 w:rsidRPr="00A549EF">
        <w:rPr>
          <w:rFonts w:ascii="Times New Roman" w:hAnsi="Times New Roman" w:cs="Times New Roman"/>
          <w:sz w:val="32"/>
          <w:szCs w:val="32"/>
        </w:rPr>
        <w:t>карточки с элементами росписи и образцами народного промысла.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 xml:space="preserve">Ход игры: </w:t>
      </w:r>
      <w:r w:rsidRPr="00A549EF">
        <w:rPr>
          <w:rFonts w:ascii="Times New Roman" w:hAnsi="Times New Roman" w:cs="Times New Roman"/>
          <w:sz w:val="32"/>
          <w:szCs w:val="32"/>
        </w:rPr>
        <w:t>перед детьми разложены изображения с элементами росписи и народного промысла и, найти к ним образец.</w:t>
      </w:r>
    </w:p>
    <w:p w:rsidR="00BA76FB" w:rsidRDefault="00BA76FB" w:rsidP="00BA76FB">
      <w:pPr>
        <w:rPr>
          <w:b/>
          <w:sz w:val="32"/>
          <w:szCs w:val="32"/>
        </w:rPr>
      </w:pPr>
    </w:p>
    <w:p w:rsidR="00BA76FB" w:rsidRPr="00A549EF" w:rsidRDefault="00BA76FB" w:rsidP="00BA76FB">
      <w:pPr>
        <w:rPr>
          <w:b/>
          <w:i/>
          <w:color w:val="0000FF"/>
          <w:sz w:val="56"/>
          <w:szCs w:val="56"/>
        </w:rPr>
      </w:pPr>
      <w:r w:rsidRPr="00A549EF">
        <w:rPr>
          <w:b/>
          <w:i/>
          <w:color w:val="0000FF"/>
          <w:sz w:val="56"/>
          <w:szCs w:val="56"/>
        </w:rPr>
        <w:t>13.Д/игра «Архитекторы»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>закреплять знания улиц города и расположение архитектурных зданий на них.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 w:rsidRPr="00A549EF">
        <w:rPr>
          <w:rFonts w:ascii="Times New Roman" w:hAnsi="Times New Roman" w:cs="Times New Roman"/>
          <w:sz w:val="32"/>
          <w:szCs w:val="32"/>
        </w:rPr>
        <w:t xml:space="preserve">карточки </w:t>
      </w:r>
      <w:proofErr w:type="gramStart"/>
      <w:r w:rsidRPr="00A549E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A549EF">
        <w:rPr>
          <w:rFonts w:ascii="Times New Roman" w:hAnsi="Times New Roman" w:cs="Times New Roman"/>
          <w:sz w:val="32"/>
          <w:szCs w:val="32"/>
        </w:rPr>
        <w:t xml:space="preserve"> зданиями и схема дорог и расположение улиц.</w:t>
      </w:r>
    </w:p>
    <w:p w:rsidR="00BA76FB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 xml:space="preserve">Ход игры: </w:t>
      </w:r>
      <w:r w:rsidRPr="00A549EF">
        <w:rPr>
          <w:rFonts w:ascii="Times New Roman" w:hAnsi="Times New Roman" w:cs="Times New Roman"/>
          <w:sz w:val="32"/>
          <w:szCs w:val="32"/>
        </w:rPr>
        <w:t>детям предлагается рассмотреть и расставить их на схеме города.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76FB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  <w:r w:rsidRPr="00A549EF">
        <w:rPr>
          <w:b/>
          <w:i/>
          <w:color w:val="0000FF"/>
          <w:sz w:val="56"/>
          <w:szCs w:val="56"/>
        </w:rPr>
        <w:t>14 .Д/ игра «Почини здание»</w:t>
      </w:r>
    </w:p>
    <w:p w:rsidR="00BA76FB" w:rsidRPr="00A549EF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уметь подбирать к зданию недостающую часть, развивать внимание и моторику рук.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разные картинки с достопримечательностями города.</w:t>
      </w:r>
    </w:p>
    <w:p w:rsidR="00BA76FB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предложить детям рассмотреть картинки и подобрать к ним недостающую часть.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76FB" w:rsidRPr="00A549EF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  <w:r w:rsidRPr="00A549EF">
        <w:rPr>
          <w:b/>
          <w:i/>
          <w:color w:val="0000FF"/>
          <w:sz w:val="56"/>
          <w:szCs w:val="56"/>
        </w:rPr>
        <w:t>15.Д/игра «Животные нашего края»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A549EF">
        <w:rPr>
          <w:rFonts w:ascii="Times New Roman" w:hAnsi="Times New Roman" w:cs="Times New Roman"/>
          <w:sz w:val="32"/>
          <w:szCs w:val="32"/>
        </w:rPr>
        <w:t>закреплять знания детей о животных нашего края, находить картинки с животными и называть их.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перед детьми на столе перевернутые карточки с изображением животных. Дети берут по одной картинки, переворачивают ее и называют редкое животное.</w:t>
      </w:r>
    </w:p>
    <w:p w:rsidR="00BA76FB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фото редких животных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нашего края.</w:t>
      </w:r>
    </w:p>
    <w:p w:rsidR="00BA76FB" w:rsidRPr="00A549EF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BA76FB" w:rsidRPr="00A549EF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  <w:r w:rsidRPr="00A549EF">
        <w:rPr>
          <w:b/>
          <w:i/>
          <w:color w:val="0000FF"/>
          <w:sz w:val="56"/>
          <w:szCs w:val="56"/>
        </w:rPr>
        <w:t>16.Д/игра «Моя копилка»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  <w:r w:rsidRPr="00A549EF">
        <w:rPr>
          <w:rFonts w:ascii="Times New Roman" w:hAnsi="Times New Roman" w:cs="Times New Roman"/>
          <w:sz w:val="32"/>
          <w:szCs w:val="32"/>
        </w:rPr>
        <w:t xml:space="preserve"> формировать знания детей о достопримечательностях города,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находить их и располагать на магнитной доске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549EF">
        <w:rPr>
          <w:rFonts w:ascii="Times New Roman" w:hAnsi="Times New Roman" w:cs="Times New Roman"/>
          <w:sz w:val="32"/>
          <w:szCs w:val="32"/>
        </w:rPr>
        <w:t xml:space="preserve"> развивать память и моторику рук.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магнитная доска</w:t>
      </w:r>
      <w:r w:rsidRPr="00A549EF">
        <w:rPr>
          <w:rFonts w:ascii="Times New Roman" w:hAnsi="Times New Roman" w:cs="Times New Roman"/>
          <w:sz w:val="32"/>
          <w:szCs w:val="32"/>
        </w:rPr>
        <w:t>, магнитики с достопримечательностями города.</w:t>
      </w:r>
    </w:p>
    <w:p w:rsidR="00BA76FB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549EF">
        <w:rPr>
          <w:rFonts w:ascii="Times New Roman" w:hAnsi="Times New Roman" w:cs="Times New Roman"/>
          <w:b/>
          <w:sz w:val="32"/>
          <w:szCs w:val="32"/>
        </w:rPr>
        <w:t>Ход игры: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ребенок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стает из копилки магнит</w:t>
      </w:r>
      <w:r w:rsidRPr="00A549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отгадывает,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549EF">
        <w:rPr>
          <w:rFonts w:ascii="Times New Roman" w:hAnsi="Times New Roman" w:cs="Times New Roman"/>
          <w:sz w:val="32"/>
          <w:szCs w:val="32"/>
        </w:rPr>
        <w:t>что на нем изображено и прицепляет на магнитную доску, а если не отгадал магнит остается в копилке.</w:t>
      </w:r>
    </w:p>
    <w:p w:rsidR="00BA76FB" w:rsidRPr="00A549EF" w:rsidRDefault="00BA76FB" w:rsidP="00BA76FB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A76FB" w:rsidRPr="00A549EF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  <w:r w:rsidRPr="00A549EF">
        <w:rPr>
          <w:b/>
          <w:i/>
          <w:color w:val="0000FF"/>
          <w:sz w:val="56"/>
          <w:szCs w:val="56"/>
        </w:rPr>
        <w:t>Д/игра «Что лишнее?»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находить достопримечательности своего города и находить лишнее.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 w:rsidRPr="001A6733">
        <w:rPr>
          <w:rFonts w:ascii="Times New Roman" w:hAnsi="Times New Roman" w:cs="Times New Roman"/>
          <w:sz w:val="32"/>
          <w:szCs w:val="32"/>
        </w:rPr>
        <w:t xml:space="preserve">карточки с достопримечательностями города и одна картинка </w:t>
      </w:r>
      <w:proofErr w:type="gramStart"/>
      <w:r w:rsidRPr="001A673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1A6733">
        <w:rPr>
          <w:rFonts w:ascii="Times New Roman" w:hAnsi="Times New Roman" w:cs="Times New Roman"/>
          <w:sz w:val="32"/>
          <w:szCs w:val="32"/>
        </w:rPr>
        <w:t xml:space="preserve"> зданием другого города, кружочки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733">
        <w:rPr>
          <w:rFonts w:ascii="Times New Roman" w:hAnsi="Times New Roman" w:cs="Times New Roman"/>
          <w:sz w:val="32"/>
          <w:szCs w:val="32"/>
        </w:rPr>
        <w:t>- фишки.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 xml:space="preserve">Ход игры: </w:t>
      </w:r>
      <w:r w:rsidRPr="001A6733">
        <w:rPr>
          <w:rFonts w:ascii="Times New Roman" w:hAnsi="Times New Roman" w:cs="Times New Roman"/>
          <w:sz w:val="32"/>
          <w:szCs w:val="32"/>
        </w:rPr>
        <w:t>дети рассматривают свою карточку и закрывают лишнее здание, которого нет в нашем городе.</w:t>
      </w:r>
    </w:p>
    <w:p w:rsidR="00BA76FB" w:rsidRDefault="00BA76FB" w:rsidP="00BA76FB">
      <w:pPr>
        <w:spacing w:after="0" w:line="240" w:lineRule="auto"/>
        <w:contextualSpacing/>
        <w:rPr>
          <w:sz w:val="32"/>
          <w:szCs w:val="32"/>
        </w:rPr>
      </w:pPr>
    </w:p>
    <w:p w:rsidR="00BA76FB" w:rsidRPr="001A6733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  <w:r w:rsidRPr="001A6733">
        <w:rPr>
          <w:b/>
          <w:i/>
          <w:color w:val="0000FF"/>
          <w:sz w:val="56"/>
          <w:szCs w:val="56"/>
        </w:rPr>
        <w:t>17.Д/игра «Угадай, кто</w:t>
      </w:r>
      <w:r>
        <w:rPr>
          <w:b/>
          <w:i/>
          <w:color w:val="0000FF"/>
          <w:sz w:val="56"/>
          <w:szCs w:val="56"/>
        </w:rPr>
        <w:t>,</w:t>
      </w:r>
      <w:r w:rsidRPr="001A6733">
        <w:rPr>
          <w:b/>
          <w:i/>
          <w:color w:val="0000FF"/>
          <w:sz w:val="56"/>
          <w:szCs w:val="56"/>
        </w:rPr>
        <w:t xml:space="preserve"> куда идет на экскурсию?»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6733">
        <w:rPr>
          <w:rFonts w:ascii="Times New Roman" w:hAnsi="Times New Roman" w:cs="Times New Roman"/>
          <w:sz w:val="32"/>
          <w:szCs w:val="32"/>
        </w:rPr>
        <w:t>знать хорошо свой город и называть его достопримечательности.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6733">
        <w:rPr>
          <w:rFonts w:ascii="Times New Roman" w:hAnsi="Times New Roman" w:cs="Times New Roman"/>
          <w:sz w:val="32"/>
          <w:szCs w:val="32"/>
        </w:rPr>
        <w:t xml:space="preserve">лабиринт с </w:t>
      </w:r>
      <w:r>
        <w:rPr>
          <w:rFonts w:ascii="Times New Roman" w:hAnsi="Times New Roman" w:cs="Times New Roman"/>
          <w:sz w:val="32"/>
          <w:szCs w:val="32"/>
        </w:rPr>
        <w:t>достопримечательностями города</w:t>
      </w:r>
      <w:r w:rsidRPr="001A673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A6733">
        <w:rPr>
          <w:rFonts w:ascii="Times New Roman" w:hAnsi="Times New Roman" w:cs="Times New Roman"/>
          <w:sz w:val="32"/>
          <w:szCs w:val="32"/>
        </w:rPr>
        <w:t>2 кукл</w:t>
      </w:r>
      <w:proofErr w:type="gramStart"/>
      <w:r w:rsidRPr="001A6733">
        <w:rPr>
          <w:rFonts w:ascii="Times New Roman" w:hAnsi="Times New Roman" w:cs="Times New Roman"/>
          <w:sz w:val="32"/>
          <w:szCs w:val="32"/>
        </w:rPr>
        <w:t>ы(</w:t>
      </w:r>
      <w:proofErr w:type="gramEnd"/>
      <w:r w:rsidRPr="001A6733">
        <w:rPr>
          <w:rFonts w:ascii="Times New Roman" w:hAnsi="Times New Roman" w:cs="Times New Roman"/>
          <w:sz w:val="32"/>
          <w:szCs w:val="32"/>
        </w:rPr>
        <w:t>картонные )</w:t>
      </w:r>
    </w:p>
    <w:p w:rsidR="00BA76FB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>Ход игры:</w:t>
      </w:r>
      <w:r w:rsidRPr="001A6733">
        <w:rPr>
          <w:rFonts w:ascii="Times New Roman" w:hAnsi="Times New Roman" w:cs="Times New Roman"/>
          <w:sz w:val="32"/>
          <w:szCs w:val="32"/>
        </w:rPr>
        <w:t xml:space="preserve"> ребенок должен пройти лабиринт и назвать место куда пришел.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A76FB" w:rsidRPr="001A6733" w:rsidRDefault="00BA76FB" w:rsidP="00BA76FB">
      <w:pPr>
        <w:spacing w:after="0" w:line="240" w:lineRule="auto"/>
        <w:contextualSpacing/>
        <w:rPr>
          <w:b/>
          <w:i/>
          <w:color w:val="0000FF"/>
          <w:sz w:val="56"/>
          <w:szCs w:val="56"/>
        </w:rPr>
      </w:pPr>
      <w:r>
        <w:rPr>
          <w:b/>
          <w:i/>
          <w:color w:val="0000FF"/>
          <w:sz w:val="56"/>
          <w:szCs w:val="56"/>
        </w:rPr>
        <w:t xml:space="preserve">18. </w:t>
      </w:r>
      <w:r w:rsidRPr="001A6733">
        <w:rPr>
          <w:b/>
          <w:i/>
          <w:color w:val="0000FF"/>
          <w:sz w:val="56"/>
          <w:szCs w:val="56"/>
        </w:rPr>
        <w:t>Д/игра «Найди и составь герб города»</w:t>
      </w:r>
    </w:p>
    <w:p w:rsidR="00BA76FB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1A6733">
        <w:rPr>
          <w:rFonts w:ascii="Times New Roman" w:hAnsi="Times New Roman" w:cs="Times New Roman"/>
          <w:sz w:val="32"/>
          <w:szCs w:val="32"/>
        </w:rPr>
        <w:t>формировать умение составлять герб из разрезных картинок.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 xml:space="preserve">Материал: </w:t>
      </w:r>
      <w:r w:rsidRPr="001A6733">
        <w:rPr>
          <w:rFonts w:ascii="Times New Roman" w:hAnsi="Times New Roman" w:cs="Times New Roman"/>
          <w:sz w:val="32"/>
          <w:szCs w:val="32"/>
        </w:rPr>
        <w:t>разрезной куб с изображением гербов.</w:t>
      </w:r>
    </w:p>
    <w:p w:rsidR="00BA76FB" w:rsidRPr="001A6733" w:rsidRDefault="00BA76FB" w:rsidP="00BA76FB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A6733">
        <w:rPr>
          <w:rFonts w:ascii="Times New Roman" w:hAnsi="Times New Roman" w:cs="Times New Roman"/>
          <w:b/>
          <w:sz w:val="32"/>
          <w:szCs w:val="32"/>
        </w:rPr>
        <w:t xml:space="preserve">Ход игры: </w:t>
      </w:r>
      <w:r w:rsidRPr="001A6733">
        <w:rPr>
          <w:rFonts w:ascii="Times New Roman" w:hAnsi="Times New Roman" w:cs="Times New Roman"/>
          <w:sz w:val="32"/>
          <w:szCs w:val="32"/>
        </w:rPr>
        <w:t>перед детьми разрезной куб с изображением гербов близлежащих городов и дети находят и составляют герб своего города.</w:t>
      </w:r>
    </w:p>
    <w:p w:rsidR="00BA76FB" w:rsidRDefault="00BA76FB" w:rsidP="00BA76FB">
      <w:pPr>
        <w:spacing w:after="0" w:line="240" w:lineRule="auto"/>
        <w:contextualSpacing/>
        <w:rPr>
          <w:rStyle w:val="FontStyle34"/>
          <w:color w:val="000000" w:themeColor="text1"/>
          <w:sz w:val="32"/>
          <w:szCs w:val="32"/>
        </w:rPr>
      </w:pPr>
    </w:p>
    <w:p w:rsidR="00BA76FB" w:rsidRDefault="00BA76FB" w:rsidP="00BA76FB">
      <w:pPr>
        <w:spacing w:after="0" w:line="240" w:lineRule="auto"/>
        <w:contextualSpacing/>
        <w:rPr>
          <w:rStyle w:val="FontStyle34"/>
          <w:color w:val="000000" w:themeColor="text1"/>
          <w:sz w:val="32"/>
          <w:szCs w:val="32"/>
        </w:rPr>
      </w:pPr>
    </w:p>
    <w:p w:rsidR="00BA76FB" w:rsidRDefault="00BA76FB" w:rsidP="00BA76FB">
      <w:pPr>
        <w:rPr>
          <w:rStyle w:val="FontStyle34"/>
          <w:color w:val="000000" w:themeColor="text1"/>
          <w:sz w:val="32"/>
          <w:szCs w:val="32"/>
        </w:rPr>
      </w:pPr>
    </w:p>
    <w:p w:rsidR="00BA76FB" w:rsidRDefault="00BA76FB" w:rsidP="00BA76FB">
      <w:pPr>
        <w:rPr>
          <w:rStyle w:val="FontStyle34"/>
          <w:color w:val="000000" w:themeColor="text1"/>
          <w:sz w:val="32"/>
          <w:szCs w:val="32"/>
        </w:rPr>
      </w:pPr>
    </w:p>
    <w:p w:rsidR="00BA76FB" w:rsidRDefault="00BA76FB" w:rsidP="00BA76FB">
      <w:pPr>
        <w:rPr>
          <w:rStyle w:val="FontStyle34"/>
          <w:color w:val="000000" w:themeColor="text1"/>
          <w:sz w:val="32"/>
          <w:szCs w:val="32"/>
        </w:rPr>
      </w:pPr>
    </w:p>
    <w:p w:rsidR="00BA76FB" w:rsidRDefault="00BA76FB" w:rsidP="00BA76FB">
      <w:pPr>
        <w:rPr>
          <w:rStyle w:val="FontStyle34"/>
          <w:color w:val="000000" w:themeColor="text1"/>
          <w:sz w:val="32"/>
          <w:szCs w:val="32"/>
        </w:rPr>
      </w:pPr>
    </w:p>
    <w:p w:rsidR="00BA76FB" w:rsidRDefault="00BA76FB" w:rsidP="00BA76FB">
      <w:pPr>
        <w:rPr>
          <w:rStyle w:val="FontStyle34"/>
          <w:color w:val="000000" w:themeColor="text1"/>
          <w:sz w:val="32"/>
          <w:szCs w:val="32"/>
        </w:rPr>
      </w:pPr>
    </w:p>
    <w:p w:rsidR="00BA76FB" w:rsidRDefault="00BA76FB"/>
    <w:sectPr w:rsidR="00BA76FB" w:rsidSect="00CB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F1E20"/>
    <w:multiLevelType w:val="hybridMultilevel"/>
    <w:tmpl w:val="5BF8B51E"/>
    <w:lvl w:ilvl="0" w:tplc="95600EC8">
      <w:start w:val="10"/>
      <w:numFmt w:val="decimal"/>
      <w:lvlText w:val="%1."/>
      <w:lvlJc w:val="left"/>
      <w:pPr>
        <w:ind w:left="1271" w:hanging="4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C456A"/>
    <w:multiLevelType w:val="hybridMultilevel"/>
    <w:tmpl w:val="16EA5252"/>
    <w:lvl w:ilvl="0" w:tplc="5DFAC618">
      <w:start w:val="8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6FB"/>
    <w:rsid w:val="00780B92"/>
    <w:rsid w:val="00BA76FB"/>
    <w:rsid w:val="00BE6EC0"/>
    <w:rsid w:val="00CB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uiPriority w:val="99"/>
    <w:rsid w:val="00BA76FB"/>
    <w:rPr>
      <w:rFonts w:ascii="Times New Roman" w:hAnsi="Times New Roman"/>
      <w:b/>
      <w:sz w:val="20"/>
    </w:rPr>
  </w:style>
  <w:style w:type="paragraph" w:styleId="a3">
    <w:name w:val="Normal (Web)"/>
    <w:basedOn w:val="a"/>
    <w:uiPriority w:val="99"/>
    <w:unhideWhenUsed/>
    <w:rsid w:val="00BA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76F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">
    <w:name w:val="tb"/>
    <w:basedOn w:val="a"/>
    <w:rsid w:val="00BA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2019-03-11T07:13:00Z</dcterms:created>
  <dcterms:modified xsi:type="dcterms:W3CDTF">2019-03-11T07:14:00Z</dcterms:modified>
</cp:coreProperties>
</file>