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2FF" w:rsidRDefault="00443AB3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C651B9" w:rsidRPr="00C651B9">
        <w:rPr>
          <w:sz w:val="40"/>
          <w:szCs w:val="40"/>
        </w:rPr>
        <w:t xml:space="preserve">Мастер-класс по изготовлению </w:t>
      </w:r>
      <w:proofErr w:type="spellStart"/>
      <w:r w:rsidR="00C651B9" w:rsidRPr="00C651B9">
        <w:rPr>
          <w:sz w:val="40"/>
          <w:szCs w:val="40"/>
        </w:rPr>
        <w:t>лэпбука</w:t>
      </w:r>
      <w:proofErr w:type="spellEnd"/>
      <w:r w:rsidR="00C651B9" w:rsidRPr="00C651B9">
        <w:rPr>
          <w:sz w:val="40"/>
          <w:szCs w:val="40"/>
        </w:rPr>
        <w:t xml:space="preserve"> «Дикие животные»</w:t>
      </w:r>
      <w:r w:rsidR="00C651B9">
        <w:rPr>
          <w:sz w:val="40"/>
          <w:szCs w:val="40"/>
        </w:rPr>
        <w:t>.</w:t>
      </w:r>
    </w:p>
    <w:p w:rsidR="00C651B9" w:rsidRDefault="00C651B9">
      <w:pPr>
        <w:rPr>
          <w:sz w:val="24"/>
          <w:szCs w:val="24"/>
        </w:rPr>
      </w:pPr>
      <w:proofErr w:type="spellStart"/>
      <w:r w:rsidRPr="00C651B9">
        <w:rPr>
          <w:sz w:val="24"/>
          <w:szCs w:val="24"/>
        </w:rPr>
        <w:t>Лэпбук</w:t>
      </w:r>
      <w:proofErr w:type="spellEnd"/>
      <w:r w:rsidRPr="00C651B9">
        <w:rPr>
          <w:sz w:val="24"/>
          <w:szCs w:val="24"/>
        </w:rPr>
        <w:t xml:space="preserve"> (</w:t>
      </w:r>
      <w:proofErr w:type="spellStart"/>
      <w:r w:rsidRPr="00C651B9">
        <w:rPr>
          <w:sz w:val="24"/>
          <w:szCs w:val="24"/>
        </w:rPr>
        <w:t>lapbook</w:t>
      </w:r>
      <w:proofErr w:type="spellEnd"/>
      <w:r w:rsidRPr="00C651B9">
        <w:rPr>
          <w:sz w:val="24"/>
          <w:szCs w:val="24"/>
        </w:rPr>
        <w:t>) - в дословном переводе с английского значит «наколенная книга» (</w:t>
      </w:r>
      <w:proofErr w:type="spellStart"/>
      <w:r w:rsidRPr="00C651B9">
        <w:rPr>
          <w:sz w:val="24"/>
          <w:szCs w:val="24"/>
        </w:rPr>
        <w:t>lap</w:t>
      </w:r>
      <w:proofErr w:type="spellEnd"/>
      <w:r w:rsidRPr="00C651B9">
        <w:rPr>
          <w:sz w:val="24"/>
          <w:szCs w:val="24"/>
        </w:rPr>
        <w:t xml:space="preserve"> - колени, </w:t>
      </w:r>
      <w:proofErr w:type="spellStart"/>
      <w:r w:rsidRPr="00C651B9">
        <w:rPr>
          <w:sz w:val="24"/>
          <w:szCs w:val="24"/>
        </w:rPr>
        <w:t>book</w:t>
      </w:r>
      <w:proofErr w:type="spellEnd"/>
      <w:r w:rsidRPr="00C651B9">
        <w:rPr>
          <w:sz w:val="24"/>
          <w:szCs w:val="24"/>
        </w:rPr>
        <w:t xml:space="preserve"> - книга). Это самодельная тематическая папка с кармашками, дверками, окошками, вкладками и подвижными деталями, в которую помещены материалы на одну тему. Ребенок (или группа детей), взяв в руки такую папку, выполняет задания, рассматривает картинки, разбирает схемы, тем самым в лёгкой и непринужденной форме закрепляет и расширяет свои знания по определенной теме. Его структура и содержание доступны детям дошкольного возраста, обеспечивает игровую, познавательную, исследовательскую и творческую активность.</w:t>
      </w:r>
    </w:p>
    <w:p w:rsidR="00C651B9" w:rsidRDefault="00A506AF">
      <w:pPr>
        <w:rPr>
          <w:sz w:val="24"/>
          <w:szCs w:val="24"/>
        </w:rPr>
      </w:pPr>
      <w:r>
        <w:rPr>
          <w:sz w:val="24"/>
          <w:szCs w:val="24"/>
        </w:rPr>
        <w:t>С</w:t>
      </w:r>
      <w:r w:rsidR="00C651B9" w:rsidRPr="00C651B9">
        <w:rPr>
          <w:sz w:val="24"/>
          <w:szCs w:val="24"/>
        </w:rPr>
        <w:t xml:space="preserve">оздание </w:t>
      </w:r>
      <w:proofErr w:type="spellStart"/>
      <w:r w:rsidR="00C651B9" w:rsidRPr="00C651B9">
        <w:rPr>
          <w:sz w:val="24"/>
          <w:szCs w:val="24"/>
        </w:rPr>
        <w:t>л</w:t>
      </w:r>
      <w:r>
        <w:rPr>
          <w:sz w:val="24"/>
          <w:szCs w:val="24"/>
        </w:rPr>
        <w:t>эпбука</w:t>
      </w:r>
      <w:proofErr w:type="spellEnd"/>
      <w:r>
        <w:rPr>
          <w:sz w:val="24"/>
          <w:szCs w:val="24"/>
        </w:rPr>
        <w:t xml:space="preserve"> – это длительный процесс и его изготовление начинается с выбора темы. </w:t>
      </w:r>
      <w:r w:rsidRPr="00A506AF">
        <w:rPr>
          <w:sz w:val="24"/>
          <w:szCs w:val="24"/>
        </w:rPr>
        <w:t>Тема для па</w:t>
      </w:r>
      <w:r>
        <w:rPr>
          <w:sz w:val="24"/>
          <w:szCs w:val="24"/>
        </w:rPr>
        <w:t>пки может быть совершенно любой,</w:t>
      </w:r>
      <w:r w:rsidRPr="00A506AF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A506AF">
        <w:rPr>
          <w:sz w:val="24"/>
          <w:szCs w:val="24"/>
        </w:rPr>
        <w:t xml:space="preserve">ак и ее сложность. </w:t>
      </w:r>
      <w:r>
        <w:rPr>
          <w:sz w:val="24"/>
          <w:szCs w:val="24"/>
        </w:rPr>
        <w:t>Можно</w:t>
      </w:r>
      <w:r w:rsidRPr="00A506AF">
        <w:rPr>
          <w:sz w:val="24"/>
          <w:szCs w:val="24"/>
        </w:rPr>
        <w:t xml:space="preserve"> выбирать </w:t>
      </w:r>
      <w:r>
        <w:rPr>
          <w:sz w:val="24"/>
          <w:szCs w:val="24"/>
        </w:rPr>
        <w:t xml:space="preserve">как </w:t>
      </w:r>
      <w:r w:rsidRPr="00A506AF">
        <w:rPr>
          <w:sz w:val="24"/>
          <w:szCs w:val="24"/>
        </w:rPr>
        <w:t xml:space="preserve">частные, </w:t>
      </w:r>
      <w:r>
        <w:rPr>
          <w:sz w:val="24"/>
          <w:szCs w:val="24"/>
        </w:rPr>
        <w:t xml:space="preserve">так и общие темы. Затем составляется план будущего </w:t>
      </w:r>
      <w:proofErr w:type="spellStart"/>
      <w:r>
        <w:rPr>
          <w:sz w:val="24"/>
          <w:szCs w:val="24"/>
        </w:rPr>
        <w:t>лэпбука</w:t>
      </w:r>
      <w:proofErr w:type="spellEnd"/>
      <w:r>
        <w:rPr>
          <w:sz w:val="24"/>
          <w:szCs w:val="24"/>
        </w:rPr>
        <w:t xml:space="preserve">. Необходимо </w:t>
      </w:r>
      <w:r w:rsidRPr="00A506AF">
        <w:rPr>
          <w:sz w:val="24"/>
          <w:szCs w:val="24"/>
        </w:rPr>
        <w:t>продумать, что он должен включать в себя, чтобы полностью раскрыть тему. А для этого нужен план того, что вы хотите в этой папке рассказать.</w:t>
      </w:r>
      <w:r>
        <w:rPr>
          <w:sz w:val="24"/>
          <w:szCs w:val="24"/>
        </w:rPr>
        <w:t xml:space="preserve"> Продумываются игровые задания, информационный материал по выбранной теме</w:t>
      </w:r>
      <w:r w:rsidR="00DD7C29">
        <w:rPr>
          <w:sz w:val="24"/>
          <w:szCs w:val="24"/>
        </w:rPr>
        <w:t>.</w:t>
      </w:r>
    </w:p>
    <w:p w:rsidR="00DD7C29" w:rsidRDefault="00DD7C29">
      <w:pPr>
        <w:rPr>
          <w:sz w:val="24"/>
          <w:szCs w:val="24"/>
        </w:rPr>
      </w:pPr>
      <w:r w:rsidRPr="00DD7C29">
        <w:rPr>
          <w:b/>
          <w:sz w:val="24"/>
          <w:szCs w:val="24"/>
        </w:rPr>
        <w:t>Создание макета</w:t>
      </w:r>
      <w:r w:rsidRPr="00DD7C29">
        <w:rPr>
          <w:sz w:val="24"/>
          <w:szCs w:val="24"/>
        </w:rPr>
        <w:t>. Здесь нет границ для фантазии, формы представления могут быть любые: тексты, рисунки, картинки или фотографии, игры. Все, что придумали, разместить на разных элементах: в кармашках, блокнотиках, мини-книжках, книжках-гармошках, вращающихся кругах, конвертиках разных форм, карточках и т.д. Они, с одной стороны, призваны привлечь интерес ребенка к самой папке. А с другой стороны, это прекрасный способ подать всю имеющуюся информацию в компактной форме.</w:t>
      </w:r>
    </w:p>
    <w:p w:rsidR="008561A3" w:rsidRDefault="008561A3">
      <w:pPr>
        <w:rPr>
          <w:sz w:val="24"/>
          <w:szCs w:val="24"/>
        </w:rPr>
      </w:pPr>
      <w:r>
        <w:rPr>
          <w:sz w:val="24"/>
          <w:szCs w:val="24"/>
        </w:rPr>
        <w:t xml:space="preserve">Предлагаю вариант изготовления </w:t>
      </w:r>
      <w:proofErr w:type="spellStart"/>
      <w:r>
        <w:rPr>
          <w:sz w:val="24"/>
          <w:szCs w:val="24"/>
        </w:rPr>
        <w:t>лэпбука</w:t>
      </w:r>
      <w:proofErr w:type="spellEnd"/>
      <w:r>
        <w:rPr>
          <w:sz w:val="24"/>
          <w:szCs w:val="24"/>
        </w:rPr>
        <w:t xml:space="preserve"> по теме «Дикие животные»</w:t>
      </w:r>
    </w:p>
    <w:p w:rsidR="00443AB3" w:rsidRDefault="00443AB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C5F399F">
            <wp:extent cx="2883535" cy="2164080"/>
            <wp:effectExtent l="95250" t="95250" r="88265" b="1028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640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5B2CB543">
            <wp:extent cx="2914015" cy="2182495"/>
            <wp:effectExtent l="95250" t="95250" r="95885" b="1035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1824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561A3" w:rsidRDefault="008561A3" w:rsidP="008561A3">
      <w:pPr>
        <w:rPr>
          <w:sz w:val="24"/>
          <w:szCs w:val="24"/>
        </w:rPr>
      </w:pPr>
      <w:r w:rsidRPr="008561A3">
        <w:rPr>
          <w:sz w:val="24"/>
          <w:szCs w:val="24"/>
        </w:rPr>
        <w:t xml:space="preserve">Для создания </w:t>
      </w:r>
      <w:proofErr w:type="spellStart"/>
      <w:r w:rsidRPr="008561A3">
        <w:rPr>
          <w:sz w:val="24"/>
          <w:szCs w:val="24"/>
        </w:rPr>
        <w:t>лэпбука</w:t>
      </w:r>
      <w:proofErr w:type="spellEnd"/>
      <w:r w:rsidRPr="008561A3">
        <w:rPr>
          <w:sz w:val="24"/>
          <w:szCs w:val="24"/>
        </w:rPr>
        <w:t xml:space="preserve"> на</w:t>
      </w:r>
      <w:r>
        <w:rPr>
          <w:sz w:val="24"/>
          <w:szCs w:val="24"/>
        </w:rPr>
        <w:t>м понадобятся такие материалы: бумага для принтера, цветной картон, ножницы, к</w:t>
      </w:r>
      <w:r w:rsidRPr="008561A3">
        <w:rPr>
          <w:sz w:val="24"/>
          <w:szCs w:val="24"/>
        </w:rPr>
        <w:t>лей-карандаш для бумаги,</w:t>
      </w:r>
      <w:r>
        <w:rPr>
          <w:sz w:val="24"/>
          <w:szCs w:val="24"/>
        </w:rPr>
        <w:t xml:space="preserve"> контактная лента, скотч, обложка для переплета, материалы для крепления, </w:t>
      </w:r>
      <w:proofErr w:type="spellStart"/>
      <w:r>
        <w:rPr>
          <w:sz w:val="24"/>
          <w:szCs w:val="24"/>
        </w:rPr>
        <w:t>самоклеющаяся</w:t>
      </w:r>
      <w:proofErr w:type="spellEnd"/>
      <w:r>
        <w:rPr>
          <w:sz w:val="24"/>
          <w:szCs w:val="24"/>
        </w:rPr>
        <w:t xml:space="preserve"> к</w:t>
      </w:r>
      <w:r w:rsidRPr="008561A3">
        <w:rPr>
          <w:sz w:val="24"/>
          <w:szCs w:val="24"/>
        </w:rPr>
        <w:t>артонная папка-основа (покупаем или можно ее сделать своими руками).</w:t>
      </w:r>
    </w:p>
    <w:p w:rsidR="00443AB3" w:rsidRDefault="00443AB3" w:rsidP="008561A3">
      <w:pPr>
        <w:rPr>
          <w:sz w:val="24"/>
          <w:szCs w:val="24"/>
        </w:rPr>
      </w:pPr>
      <w:r>
        <w:rPr>
          <w:sz w:val="24"/>
          <w:szCs w:val="24"/>
        </w:rPr>
        <w:t>На принтере распечатываются и вырезаются картинки для игровых заданий и в разных вариантах прикрепляются к основе.</w:t>
      </w:r>
      <w:bookmarkStart w:id="0" w:name="_GoBack"/>
      <w:bookmarkEnd w:id="0"/>
    </w:p>
    <w:p w:rsidR="00443AB3" w:rsidRPr="00443AB3" w:rsidRDefault="00443AB3" w:rsidP="00443AB3">
      <w:pPr>
        <w:rPr>
          <w:sz w:val="24"/>
          <w:szCs w:val="24"/>
        </w:rPr>
      </w:pPr>
      <w:r w:rsidRPr="00443AB3">
        <w:rPr>
          <w:sz w:val="24"/>
          <w:szCs w:val="24"/>
        </w:rPr>
        <w:t xml:space="preserve">Цель: способствовать развитию у детей интереса к диким животным. </w:t>
      </w:r>
    </w:p>
    <w:p w:rsidR="00443AB3" w:rsidRPr="00443AB3" w:rsidRDefault="00443AB3" w:rsidP="00443AB3">
      <w:pPr>
        <w:rPr>
          <w:sz w:val="24"/>
          <w:szCs w:val="24"/>
        </w:rPr>
      </w:pPr>
      <w:r w:rsidRPr="00443AB3">
        <w:rPr>
          <w:sz w:val="24"/>
          <w:szCs w:val="24"/>
        </w:rPr>
        <w:t>Задачи: систематизировать знания детей о диких животных (внешний вид, пища, жилище); закреплять умение узнавать и называть животных; воспитывать интерес к природе, бережное отношение к животным.</w:t>
      </w:r>
    </w:p>
    <w:p w:rsidR="00443AB3" w:rsidRPr="00443AB3" w:rsidRDefault="00443AB3" w:rsidP="00443AB3">
      <w:pPr>
        <w:rPr>
          <w:sz w:val="24"/>
          <w:szCs w:val="24"/>
        </w:rPr>
      </w:pPr>
      <w:r w:rsidRPr="00443AB3">
        <w:rPr>
          <w:sz w:val="24"/>
          <w:szCs w:val="24"/>
        </w:rPr>
        <w:lastRenderedPageBreak/>
        <w:t>В соответствии с программными требованиями были подобраны игровые задания:</w:t>
      </w:r>
    </w:p>
    <w:p w:rsidR="00443AB3" w:rsidRPr="00443AB3" w:rsidRDefault="00443AB3" w:rsidP="00443AB3">
      <w:pPr>
        <w:rPr>
          <w:sz w:val="24"/>
          <w:szCs w:val="24"/>
        </w:rPr>
      </w:pPr>
      <w:r w:rsidRPr="00443AB3">
        <w:rPr>
          <w:sz w:val="24"/>
          <w:szCs w:val="24"/>
        </w:rPr>
        <w:t xml:space="preserve">1.«Угадай, чьи следы?». </w:t>
      </w:r>
    </w:p>
    <w:p w:rsidR="00443AB3" w:rsidRDefault="00443AB3" w:rsidP="00443AB3">
      <w:pPr>
        <w:rPr>
          <w:sz w:val="24"/>
          <w:szCs w:val="24"/>
        </w:rPr>
      </w:pPr>
      <w:r w:rsidRPr="00443AB3">
        <w:rPr>
          <w:sz w:val="24"/>
          <w:szCs w:val="24"/>
        </w:rPr>
        <w:t>На крутящемся диске расположены отпечатки следов разных животных. Ребенок поворачивает диск и определяет, какому зверю принадлежат следы.</w:t>
      </w:r>
    </w:p>
    <w:p w:rsidR="00443AB3" w:rsidRDefault="00443AB3" w:rsidP="00443AB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B424475">
            <wp:extent cx="1847215" cy="2463165"/>
            <wp:effectExtent l="95250" t="95250" r="95885" b="895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4631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2E114C63">
            <wp:extent cx="2048510" cy="2048510"/>
            <wp:effectExtent l="95250" t="95250" r="104140" b="1041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0485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43AB3" w:rsidRDefault="00443AB3" w:rsidP="00443AB3">
      <w:pPr>
        <w:rPr>
          <w:sz w:val="24"/>
          <w:szCs w:val="24"/>
        </w:rPr>
      </w:pPr>
      <w:r>
        <w:rPr>
          <w:sz w:val="24"/>
          <w:szCs w:val="24"/>
        </w:rPr>
        <w:t xml:space="preserve">2. «Чей хвост?». </w:t>
      </w:r>
    </w:p>
    <w:p w:rsidR="00443AB3" w:rsidRDefault="00443AB3" w:rsidP="00443AB3">
      <w:pPr>
        <w:rPr>
          <w:sz w:val="24"/>
          <w:szCs w:val="24"/>
        </w:rPr>
      </w:pPr>
      <w:r w:rsidRPr="00443AB3">
        <w:rPr>
          <w:sz w:val="24"/>
          <w:szCs w:val="24"/>
        </w:rPr>
        <w:t xml:space="preserve">Пособие выполнено на двух вращающихся дисках с изображением животных и их хвостов. Вращая верхний диск с выемками, дети определяют какому животному принадлежит соответствующий хвост. </w:t>
      </w:r>
    </w:p>
    <w:p w:rsidR="00443AB3" w:rsidRDefault="00443AB3" w:rsidP="00443AB3">
      <w:pPr>
        <w:rPr>
          <w:sz w:val="24"/>
          <w:szCs w:val="24"/>
        </w:rPr>
      </w:pPr>
      <w:r w:rsidRPr="00443AB3">
        <w:rPr>
          <w:sz w:val="24"/>
          <w:szCs w:val="24"/>
        </w:rPr>
        <w:t xml:space="preserve">3. «Четвертый лишний».                                                                                                                       </w:t>
      </w:r>
    </w:p>
    <w:p w:rsidR="00443AB3" w:rsidRDefault="00443AB3" w:rsidP="00443AB3">
      <w:pPr>
        <w:rPr>
          <w:sz w:val="24"/>
          <w:szCs w:val="24"/>
        </w:rPr>
      </w:pPr>
      <w:r w:rsidRPr="00443AB3">
        <w:rPr>
          <w:sz w:val="24"/>
          <w:szCs w:val="24"/>
        </w:rPr>
        <w:t>Перед ребенком выкладываются изображения диких животных. Одно изображение лишнее, например</w:t>
      </w:r>
      <w:r>
        <w:rPr>
          <w:sz w:val="24"/>
          <w:szCs w:val="24"/>
        </w:rPr>
        <w:t>,</w:t>
      </w:r>
      <w:r w:rsidRPr="00443AB3">
        <w:rPr>
          <w:sz w:val="24"/>
          <w:szCs w:val="24"/>
        </w:rPr>
        <w:t xml:space="preserve"> кошка. Нужно определить, какое животное лишнее, объяснить почему. </w:t>
      </w:r>
    </w:p>
    <w:p w:rsidR="00443AB3" w:rsidRDefault="00443AB3" w:rsidP="00443AB3">
      <w:pPr>
        <w:rPr>
          <w:noProof/>
          <w:sz w:val="24"/>
          <w:szCs w:val="24"/>
          <w:lang w:eastAsia="ru-RU"/>
        </w:rPr>
      </w:pPr>
      <w:r w:rsidRPr="00443AB3">
        <w:rPr>
          <w:sz w:val="24"/>
          <w:szCs w:val="24"/>
        </w:rPr>
        <w:t xml:space="preserve">              </w:t>
      </w:r>
      <w:r>
        <w:rPr>
          <w:noProof/>
          <w:sz w:val="24"/>
          <w:szCs w:val="24"/>
          <w:lang w:eastAsia="ru-RU"/>
        </w:rPr>
        <w:t xml:space="preserve">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3C7C261C">
            <wp:extent cx="3963035" cy="1914525"/>
            <wp:effectExtent l="95250" t="95250" r="94615" b="1047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19145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43AB3" w:rsidRDefault="00443AB3" w:rsidP="00443AB3">
      <w:pPr>
        <w:rPr>
          <w:sz w:val="24"/>
          <w:szCs w:val="24"/>
        </w:rPr>
      </w:pPr>
      <w:r w:rsidRPr="00443AB3">
        <w:rPr>
          <w:sz w:val="24"/>
          <w:szCs w:val="24"/>
        </w:rPr>
        <w:t xml:space="preserve">4. «Как животные зимуют?»                                                                                              </w:t>
      </w:r>
      <w:r>
        <w:rPr>
          <w:sz w:val="24"/>
          <w:szCs w:val="24"/>
        </w:rPr>
        <w:t xml:space="preserve">                </w:t>
      </w:r>
    </w:p>
    <w:p w:rsidR="00DD7C29" w:rsidRDefault="00443AB3">
      <w:pPr>
        <w:rPr>
          <w:sz w:val="24"/>
          <w:szCs w:val="24"/>
        </w:rPr>
      </w:pPr>
      <w:r>
        <w:rPr>
          <w:sz w:val="24"/>
          <w:szCs w:val="24"/>
        </w:rPr>
        <w:t xml:space="preserve"> Перед ребенком,</w:t>
      </w:r>
      <w:r w:rsidRPr="00443AB3">
        <w:rPr>
          <w:sz w:val="24"/>
          <w:szCs w:val="24"/>
        </w:rPr>
        <w:t xml:space="preserve"> разрезанная карточка. На внешней стороне изображение животного в летний период года. На внутренней стороне это же животное в зимний период года. Ориентируясь на вопросы воспитателя, ребенок рассказывает, как лесные звери готовятся к зиме. Например, заяц зимой меняет шубку на белую, чтобы хищники его не заметили на снегу.</w:t>
      </w:r>
    </w:p>
    <w:p w:rsidR="00443AB3" w:rsidRDefault="00443AB3">
      <w:pPr>
        <w:rPr>
          <w:sz w:val="24"/>
          <w:szCs w:val="24"/>
        </w:rPr>
      </w:pPr>
      <w:r w:rsidRPr="00443AB3">
        <w:rPr>
          <w:sz w:val="24"/>
          <w:szCs w:val="24"/>
        </w:rPr>
        <w:t xml:space="preserve">5. «Кто где живет?»                                                                                                                           </w:t>
      </w:r>
    </w:p>
    <w:p w:rsidR="00443AB3" w:rsidRDefault="00443AB3">
      <w:pPr>
        <w:rPr>
          <w:sz w:val="24"/>
          <w:szCs w:val="24"/>
        </w:rPr>
      </w:pPr>
      <w:r w:rsidRPr="00443AB3">
        <w:rPr>
          <w:sz w:val="24"/>
          <w:szCs w:val="24"/>
        </w:rPr>
        <w:lastRenderedPageBreak/>
        <w:t>Перед ребенком карточки на липучках с изображением животных и их местом обитания. Ребенку необходимо определить жилище каждого животного. Например, медведь-берлога.</w:t>
      </w:r>
    </w:p>
    <w:p w:rsidR="00443AB3" w:rsidRDefault="00443AB3">
      <w:pPr>
        <w:rPr>
          <w:noProof/>
          <w:sz w:val="24"/>
          <w:szCs w:val="24"/>
          <w:lang w:eastAsia="ru-RU"/>
        </w:rPr>
      </w:pPr>
      <w:r w:rsidRPr="00443AB3">
        <w:rPr>
          <w:noProof/>
          <w:sz w:val="24"/>
          <w:szCs w:val="24"/>
          <w:lang w:eastAsia="ru-RU"/>
        </w:rPr>
        <w:drawing>
          <wp:inline distT="0" distB="0" distL="0" distR="0" wp14:anchorId="6B825A0C" wp14:editId="02C55EB9">
            <wp:extent cx="3876675" cy="1642904"/>
            <wp:effectExtent l="95250" t="95250" r="85725" b="90805"/>
            <wp:docPr id="6" name="Рисунок 6" descr="C:\Users\ЛАРИСА\Pictures\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Pictures\рисунок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494" cy="16618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58E364BA" wp14:editId="269C2AEF">
            <wp:extent cx="1876425" cy="2263301"/>
            <wp:effectExtent l="95250" t="95250" r="85725" b="990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543" cy="226706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</w:t>
      </w:r>
    </w:p>
    <w:p w:rsidR="00443AB3" w:rsidRDefault="00443AB3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</w:t>
      </w:r>
      <w:r w:rsidRPr="00443AB3">
        <w:rPr>
          <w:noProof/>
          <w:sz w:val="24"/>
          <w:szCs w:val="24"/>
          <w:lang w:eastAsia="ru-RU"/>
        </w:rPr>
        <w:t xml:space="preserve">6. «Угадай, чья тень».                                                                                                                          </w:t>
      </w:r>
    </w:p>
    <w:p w:rsidR="00443AB3" w:rsidRDefault="00443AB3">
      <w:pPr>
        <w:rPr>
          <w:noProof/>
          <w:sz w:val="24"/>
          <w:szCs w:val="24"/>
          <w:lang w:eastAsia="ru-RU"/>
        </w:rPr>
      </w:pPr>
      <w:r w:rsidRPr="00443AB3">
        <w:rPr>
          <w:noProof/>
          <w:sz w:val="24"/>
          <w:szCs w:val="24"/>
          <w:lang w:eastAsia="ru-RU"/>
        </w:rPr>
        <w:t>Перед ребенком раскладываются силуэтные изображения животных. Нужно догадаться, какое животное перед ним.</w:t>
      </w:r>
      <w:r>
        <w:rPr>
          <w:noProof/>
          <w:sz w:val="24"/>
          <w:szCs w:val="24"/>
          <w:lang w:eastAsia="ru-RU"/>
        </w:rPr>
        <w:t xml:space="preserve">       </w:t>
      </w:r>
    </w:p>
    <w:p w:rsidR="00443AB3" w:rsidRDefault="00443AB3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6F34A9D8">
            <wp:extent cx="2133600" cy="2353310"/>
            <wp:effectExtent l="95250" t="95250" r="95250" b="1041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3533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67566532">
            <wp:extent cx="2790825" cy="2672066"/>
            <wp:effectExtent l="95250" t="95250" r="85725" b="908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79" cy="267288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43AB3" w:rsidRDefault="00443AB3" w:rsidP="00443AB3">
      <w:pPr>
        <w:rPr>
          <w:sz w:val="24"/>
          <w:szCs w:val="24"/>
        </w:rPr>
      </w:pPr>
      <w:r w:rsidRPr="00443AB3">
        <w:rPr>
          <w:sz w:val="24"/>
          <w:szCs w:val="24"/>
        </w:rPr>
        <w:t xml:space="preserve">7. «Загадки о животных».                                                                                                                      </w:t>
      </w:r>
    </w:p>
    <w:p w:rsidR="00443AB3" w:rsidRPr="00443AB3" w:rsidRDefault="00443AB3" w:rsidP="00443AB3">
      <w:pPr>
        <w:rPr>
          <w:sz w:val="24"/>
          <w:szCs w:val="24"/>
        </w:rPr>
      </w:pPr>
      <w:r w:rsidRPr="00443AB3">
        <w:rPr>
          <w:sz w:val="24"/>
          <w:szCs w:val="24"/>
        </w:rPr>
        <w:t>Задание представлено в виде блокнота, на каждой странице которого написаны загадки. На обратной стороне листа отгадка в форме картинки животного.  Воспитатель загадывает загадки – дети отгадывают.</w:t>
      </w:r>
    </w:p>
    <w:p w:rsidR="00443AB3" w:rsidRDefault="00443AB3" w:rsidP="00443AB3">
      <w:pPr>
        <w:rPr>
          <w:sz w:val="24"/>
          <w:szCs w:val="24"/>
        </w:rPr>
      </w:pPr>
      <w:r w:rsidRPr="00443AB3">
        <w:rPr>
          <w:sz w:val="24"/>
          <w:szCs w:val="24"/>
        </w:rPr>
        <w:t xml:space="preserve">8. «Кто что ест?».                                                                                                                                </w:t>
      </w:r>
    </w:p>
    <w:p w:rsidR="00443AB3" w:rsidRDefault="00443AB3" w:rsidP="00443AB3">
      <w:pPr>
        <w:rPr>
          <w:sz w:val="24"/>
          <w:szCs w:val="24"/>
        </w:rPr>
      </w:pPr>
      <w:r w:rsidRPr="00443AB3">
        <w:rPr>
          <w:sz w:val="24"/>
          <w:szCs w:val="24"/>
        </w:rPr>
        <w:t>Задание выполнено в виде четырехугольника на гранях которого приклеены разные виды корма для животных. В середину четырехугольника на липучку присоединятся изображение животного. Дети определяют, чем этот зверь питается.</w:t>
      </w:r>
    </w:p>
    <w:p w:rsidR="00443AB3" w:rsidRDefault="00443AB3" w:rsidP="00443AB3">
      <w:pPr>
        <w:rPr>
          <w:sz w:val="24"/>
          <w:szCs w:val="24"/>
        </w:rPr>
      </w:pPr>
      <w:r w:rsidRPr="00443AB3">
        <w:rPr>
          <w:sz w:val="24"/>
          <w:szCs w:val="24"/>
        </w:rPr>
        <w:t xml:space="preserve">9. Книжка со стихами.                                                                                                                     </w:t>
      </w:r>
    </w:p>
    <w:p w:rsidR="00443AB3" w:rsidRDefault="00443AB3" w:rsidP="00443AB3">
      <w:pPr>
        <w:rPr>
          <w:sz w:val="24"/>
          <w:szCs w:val="24"/>
        </w:rPr>
      </w:pPr>
      <w:r w:rsidRPr="00443AB3">
        <w:rPr>
          <w:sz w:val="24"/>
          <w:szCs w:val="24"/>
        </w:rPr>
        <w:t>Представлены стихи, в которых в шуточной форме описаны дикие животные.</w:t>
      </w:r>
    </w:p>
    <w:p w:rsidR="00443AB3" w:rsidRDefault="00443AB3" w:rsidP="00443AB3">
      <w:pPr>
        <w:rPr>
          <w:sz w:val="24"/>
          <w:szCs w:val="24"/>
        </w:rPr>
      </w:pPr>
      <w:r w:rsidRPr="00443AB3">
        <w:rPr>
          <w:sz w:val="24"/>
          <w:szCs w:val="24"/>
        </w:rPr>
        <w:t xml:space="preserve">     10. «Учимся рисовать животных».                                                                                             </w:t>
      </w:r>
    </w:p>
    <w:p w:rsidR="00443AB3" w:rsidRDefault="00443AB3" w:rsidP="00443AB3">
      <w:pPr>
        <w:rPr>
          <w:sz w:val="24"/>
          <w:szCs w:val="24"/>
        </w:rPr>
      </w:pPr>
      <w:r w:rsidRPr="00443AB3">
        <w:rPr>
          <w:sz w:val="24"/>
          <w:szCs w:val="24"/>
        </w:rPr>
        <w:lastRenderedPageBreak/>
        <w:t xml:space="preserve">Детям предлагаются схемы, трафареты для рисования животных.  </w:t>
      </w:r>
    </w:p>
    <w:p w:rsidR="00443AB3" w:rsidRDefault="00443AB3" w:rsidP="00443AB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0B29F1B">
            <wp:extent cx="2731135" cy="2475230"/>
            <wp:effectExtent l="95250" t="95250" r="88265" b="965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4752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23872B4E">
            <wp:extent cx="2578735" cy="2512060"/>
            <wp:effectExtent l="95250" t="95250" r="88265" b="977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5120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443AB3" w:rsidRPr="00C651B9" w:rsidRDefault="00443AB3" w:rsidP="00443AB3">
      <w:pPr>
        <w:rPr>
          <w:sz w:val="24"/>
          <w:szCs w:val="24"/>
        </w:rPr>
      </w:pPr>
      <w:r w:rsidRPr="00443AB3">
        <w:rPr>
          <w:sz w:val="24"/>
          <w:szCs w:val="24"/>
        </w:rPr>
        <w:t xml:space="preserve">Я хочу </w:t>
      </w:r>
      <w:r>
        <w:rPr>
          <w:sz w:val="24"/>
          <w:szCs w:val="24"/>
        </w:rPr>
        <w:t xml:space="preserve">вам </w:t>
      </w:r>
      <w:r w:rsidRPr="00443AB3">
        <w:rPr>
          <w:sz w:val="24"/>
          <w:szCs w:val="24"/>
        </w:rPr>
        <w:t>пожелать успехов в воспитании детей и надеюсь, что этот мастер – класс поможет вам.</w:t>
      </w:r>
    </w:p>
    <w:sectPr w:rsidR="00443AB3" w:rsidRPr="00C651B9" w:rsidSect="00C651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1B9"/>
    <w:rsid w:val="00443AB3"/>
    <w:rsid w:val="008561A3"/>
    <w:rsid w:val="00A506AF"/>
    <w:rsid w:val="00AE62FF"/>
    <w:rsid w:val="00C651B9"/>
    <w:rsid w:val="00DD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430EB"/>
  <w15:chartTrackingRefBased/>
  <w15:docId w15:val="{82DC27C5-3AD2-4D91-8290-17CF4BF7E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1</cp:revision>
  <dcterms:created xsi:type="dcterms:W3CDTF">2020-05-20T09:46:00Z</dcterms:created>
  <dcterms:modified xsi:type="dcterms:W3CDTF">2020-05-20T11:14:00Z</dcterms:modified>
</cp:coreProperties>
</file>