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16C" w:rsidRDefault="0069316C" w:rsidP="00C608EB">
      <w:pPr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40"/>
          <w:szCs w:val="40"/>
          <w:lang w:eastAsia="ru-RU"/>
        </w:rPr>
        <w:drawing>
          <wp:anchor distT="0" distB="0" distL="114300" distR="114300" simplePos="0" relativeHeight="251658239" behindDoc="1" locked="0" layoutInCell="1" allowOverlap="1" wp14:anchorId="36677D16" wp14:editId="3B3679DA">
            <wp:simplePos x="0" y="0"/>
            <wp:positionH relativeFrom="column">
              <wp:posOffset>-434340</wp:posOffset>
            </wp:positionH>
            <wp:positionV relativeFrom="paragraph">
              <wp:posOffset>-434340</wp:posOffset>
            </wp:positionV>
            <wp:extent cx="7528375" cy="106451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a694b91732331ebfd8802fb2b4fad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623" cy="1064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16C" w:rsidRDefault="0069316C" w:rsidP="00C608EB">
      <w:pPr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</w:p>
    <w:p w:rsidR="00C608EB" w:rsidRPr="005E65FF" w:rsidRDefault="00C608EB" w:rsidP="00C608EB">
      <w:pPr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  <w:r w:rsidRPr="005E65FF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t>«Давайте поиграем!»</w:t>
      </w:r>
    </w:p>
    <w:p w:rsidR="00C608EB" w:rsidRPr="005E65FF" w:rsidRDefault="00C608EB" w:rsidP="00C608EB">
      <w:pPr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  <w:r w:rsidRPr="005E65FF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t>Тема недели: «Мамин день» (1 неделя марта)</w:t>
      </w:r>
      <w:r w:rsidR="008E481B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br/>
        <w:t>2 группа раннего возраста</w:t>
      </w:r>
    </w:p>
    <w:p w:rsidR="00DF2EA7" w:rsidRPr="00DF2EA7" w:rsidRDefault="00DF2EA7" w:rsidP="00DF2EA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Pr="00DF2EA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Поиграйте с ребенком в пальчиковые игры</w:t>
      </w:r>
    </w:p>
    <w:p w:rsidR="00C608EB" w:rsidRPr="0069316C" w:rsidRDefault="00C608EB" w:rsidP="00C608EB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69316C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«Милой мамочке моей буду помогать»</w:t>
      </w:r>
    </w:p>
    <w:p w:rsidR="00952809" w:rsidRDefault="0069316C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Милой мамочке моей буду помогат</w:t>
      </w:r>
      <w:r w:rsid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ь             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Ребенок сжимает и разжимает кулачки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Стану подметать и мыть,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     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</w:t>
      </w:r>
      <w:r w:rsid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На каждое действие ребенок загибает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Чистить и стирать.             </w:t>
      </w:r>
      <w:r w:rsid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</w:t>
      </w:r>
      <w:r w:rsid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по одному пальцу на руке (сначала на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Буду в магазин ходить                          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</w:t>
      </w:r>
      <w:r w:rsid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правой, а затем на левой)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Ничего не лень.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В самый лучший праздник             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</w:t>
      </w:r>
      <w:r w:rsid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Ребенок хлопает в ладоши.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C608EB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Светлый мамин день!</w:t>
      </w:r>
    </w:p>
    <w:p w:rsidR="005E65FF" w:rsidRDefault="00474977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630747" wp14:editId="441B161F">
            <wp:simplePos x="0" y="0"/>
            <wp:positionH relativeFrom="column">
              <wp:posOffset>220980</wp:posOffset>
            </wp:positionH>
            <wp:positionV relativeFrom="paragraph">
              <wp:posOffset>227965</wp:posOffset>
            </wp:positionV>
            <wp:extent cx="3208020" cy="31049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minipomoshniki18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72143" y1="52155" x2="72143" y2="52155"/>
                                  <a14:foregroundMark x1="59571" y1="41954" x2="58286" y2="42098"/>
                                  <a14:foregroundMark x1="73286" y1="38937" x2="74286" y2="38937"/>
                                  <a14:foregroundMark x1="62571" y1="35776" x2="64143" y2="36925"/>
                                  <a14:foregroundMark x1="73571" y1="43534" x2="74857" y2="43822"/>
                                  <a14:foregroundMark x1="14714" y1="40517" x2="15857" y2="40517"/>
                                  <a14:foregroundMark x1="21143" y1="58190" x2="21857" y2="58190"/>
                                  <a14:foregroundMark x1="48714" y1="96839" x2="49714" y2="965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1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2019066" wp14:editId="410D7EE2">
            <wp:simplePos x="0" y="0"/>
            <wp:positionH relativeFrom="column">
              <wp:posOffset>3672840</wp:posOffset>
            </wp:positionH>
            <wp:positionV relativeFrom="paragraph">
              <wp:posOffset>12065</wp:posOffset>
            </wp:positionV>
            <wp:extent cx="2583180" cy="3261898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llo_html_522c23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26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DF2EA7" w:rsidP="00DF2EA7">
      <w:pPr>
        <w:tabs>
          <w:tab w:val="left" w:pos="4068"/>
        </w:tabs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ab/>
      </w: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Default="005E65FF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5E65FF" w:rsidRPr="0069316C" w:rsidRDefault="008E481B" w:rsidP="008E481B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 w:rsidR="0069316C" w:rsidRPr="0069316C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«Блины»</w:t>
      </w:r>
    </w:p>
    <w:p w:rsidR="005E65FF" w:rsidRPr="005E65FF" w:rsidRDefault="0069316C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Мама нам печет блины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      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(касаемся поверхн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ости стола попеременно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                                                     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ладонью и тыльной стороной руки).</w:t>
      </w:r>
    </w:p>
    <w:p w:rsidR="005E65FF" w:rsidRPr="005E65FF" w:rsidRDefault="0069316C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Очень вкусные они.</w:t>
      </w:r>
    </w:p>
    <w:p w:rsidR="005E65FF" w:rsidRPr="005E65FF" w:rsidRDefault="0069316C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Встали мы сегодня рано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(</w:t>
      </w:r>
      <w:proofErr w:type="gramEnd"/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потягиваемся)</w:t>
      </w:r>
    </w:p>
    <w:p w:rsidR="005E65FF" w:rsidRDefault="0069316C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И едим их со сметаной</w:t>
      </w:r>
      <w:r w:rsidR="008E481B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8E481B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    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(поднос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им сложенные щепоткой пальцы ко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                                                                                                                         </w:t>
      </w:r>
      <w:r w:rsidR="005E65FF" w:rsidRPr="005E65F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рту).</w:t>
      </w:r>
    </w:p>
    <w:p w:rsidR="0069316C" w:rsidRDefault="008E481B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4" behindDoc="1" locked="0" layoutInCell="1" allowOverlap="1" wp14:anchorId="7AFD2C6B" wp14:editId="5D9DF423">
            <wp:simplePos x="0" y="0"/>
            <wp:positionH relativeFrom="column">
              <wp:posOffset>-449580</wp:posOffset>
            </wp:positionH>
            <wp:positionV relativeFrom="paragraph">
              <wp:posOffset>-440055</wp:posOffset>
            </wp:positionV>
            <wp:extent cx="7529195" cy="10744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CA" w:rsidRDefault="00503AB7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</w:p>
    <w:p w:rsidR="00C369CA" w:rsidRDefault="00C369CA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E65FF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69316C" w:rsidRDefault="00503AB7" w:rsidP="00C369CA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Поиграйте с ребенком в подвижную игру:</w:t>
      </w:r>
    </w:p>
    <w:p w:rsidR="00503AB7" w:rsidRPr="00503AB7" w:rsidRDefault="00503AB7" w:rsidP="00503AB7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503AB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«Курочка и цыплята»</w:t>
      </w:r>
    </w:p>
    <w:p w:rsidR="005E65FF" w:rsidRDefault="00503AB7" w:rsidP="00C608EB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Цель: учить детей выполнять движения в соответствии с текстом, упражнять в ходьбе, беге, развивать память, активную разговорную речь, смелость, ловкость, создать весёлое, радостное настроение.</w:t>
      </w:r>
    </w:p>
    <w:p w:rsidR="00503AB7" w:rsidRPr="00503AB7" w:rsidRDefault="00503AB7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Роль курицы и кошки берут на себя взрослые. Если взрослый один, то можно просто взять игрушку кота). Ребенок – цыпленок.</w:t>
      </w:r>
    </w:p>
    <w:p w:rsidR="00503AB7" w:rsidRDefault="00503AB7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Курица: Вышла ку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рочка гулять, (ходят)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Свежей травки пощипать.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А за н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ей ребятки, (гуляют по комнате)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Жёлтые цыплятки.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Ко-ко-ко-ко, ко-ко-ко. (взрослый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грозит «цыплятам»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(«цыпленку») пальцем)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Не ходите далеко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Лапками г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ребите, (ногой «ищут» зёрнышки)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Зёрнышки ищите.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Съели толстого жука, (сту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чат пальчиком по полу, «клюют»)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Дождевого червяка, 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Выпили водицы, (имитируют, как пьют в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оду)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Полное корытце.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На скамейке у дорожки,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Улеглась и дремлет кошка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proofErr w:type="spellStart"/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Кошка</w:t>
      </w:r>
      <w:proofErr w:type="spellEnd"/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глазки открывает,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  <w:t xml:space="preserve">               </w:t>
      </w:r>
      <w:r w:rsidRPr="00503AB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И цыпляток догоняет</w:t>
      </w:r>
      <w:r w:rsidR="00C369CA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6895057" wp14:editId="0CDC001C">
            <wp:simplePos x="0" y="0"/>
            <wp:positionH relativeFrom="column">
              <wp:posOffset>1592580</wp:posOffset>
            </wp:positionH>
            <wp:positionV relativeFrom="paragraph">
              <wp:posOffset>431165</wp:posOffset>
            </wp:positionV>
            <wp:extent cx="3475355" cy="300015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sspng-leghorn-chicken-cochin-chicken-buffalo-wing-plymou-5c687c90ec1953.434537231550351504967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30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После стихотворения взрослый берет игрушку-кота, подает сигнал: «Мяу!» и догоняет «цыпляток» («цыпленка»). Убегать можно только после сигнала. Игра повторяется 2-3 раза.</w:t>
      </w: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C369CA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369CA" w:rsidRDefault="008E481B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189" behindDoc="1" locked="0" layoutInCell="1" allowOverlap="1" wp14:anchorId="00F09373" wp14:editId="2855434C">
            <wp:simplePos x="0" y="0"/>
            <wp:positionH relativeFrom="column">
              <wp:posOffset>-441960</wp:posOffset>
            </wp:positionH>
            <wp:positionV relativeFrom="paragraph">
              <wp:posOffset>-444500</wp:posOffset>
            </wp:positionV>
            <wp:extent cx="7527290" cy="106527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ba694b91732331ebfd8802fb2b4fad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977" w:rsidRDefault="00474977" w:rsidP="00847349">
      <w:pPr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</w:p>
    <w:p w:rsidR="00C369CA" w:rsidRPr="0073132C" w:rsidRDefault="0073132C" w:rsidP="008E481B">
      <w:pPr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  <w:r w:rsidRPr="0073132C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t>«Творческая мастерская»</w:t>
      </w:r>
    </w:p>
    <w:p w:rsidR="0073132C" w:rsidRDefault="00847349" w:rsidP="00847349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Мы предлагаем Вам п</w:t>
      </w:r>
      <w:r w:rsidR="0073132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орисовать вместе с ребенком:</w:t>
      </w:r>
      <w:r w:rsidR="0073132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 w:rsidR="0073132C" w:rsidRPr="00847349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Рисование «Рыбки в море»</w:t>
      </w:r>
    </w:p>
    <w:p w:rsidR="0073132C" w:rsidRDefault="0073132C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Цель: учить детей рисовать в новой художественной технике – рисование сюжетных изображений; продолжать учить детей правильно пользоваться кисточкой и красками; учить ориентироваться на листе бумаги; сенсорное развитие – уточнение и закрепление знания основных цветов; формирование интереса и положительного отношения к рисованию.</w:t>
      </w:r>
    </w:p>
    <w:p w:rsidR="0073132C" w:rsidRDefault="0073132C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Оборудование: краски – гуашь разных цветов; кисты по количеству детей; плотные листы бумаги формата А4 по количеству детей; образец готового рисунка.</w:t>
      </w:r>
    </w:p>
    <w:p w:rsidR="0073132C" w:rsidRDefault="0073132C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Прием рисования: Простое сюжетное рисование.</w:t>
      </w:r>
    </w:p>
    <w:p w:rsidR="0073132C" w:rsidRDefault="0073132C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Покажите ребенку картинку или готовый рисунок – рыбки в море: «Это море. В море плещутся волны – вот такие. А в волнах плавают красивые разноцветные рыбки». Поэтапно покажите, как можно нарисовать сначала волны (волнистые линии), затем ярких рыбок в волнах: круглое тело, хвостик – прямые линии, глазик.</w:t>
      </w:r>
      <w:r w:rsidR="00847349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Комментируйте каждый этап рисования.</w:t>
      </w:r>
    </w:p>
    <w:p w:rsidR="00847349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0436849" wp14:editId="3504792F">
            <wp:simplePos x="0" y="0"/>
            <wp:positionH relativeFrom="column">
              <wp:posOffset>1203960</wp:posOffset>
            </wp:positionH>
            <wp:positionV relativeFrom="paragraph">
              <wp:posOffset>955040</wp:posOffset>
            </wp:positionV>
            <wp:extent cx="4339546" cy="2979420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1c9299a48b592131dd23a171a727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46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49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Затем предложите ребенку нарисовать море и рыбок. Если малышу трудно – предложите ему поэтапное рисование по показу (вы рисуете волны – ребенок рисует волны, вы рисуете рыбок – ребенок рисует рыбок и т.д.). Обратите внимание на то, как правильно нужно держать кисточку.</w:t>
      </w: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Default="00474977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474977" w:rsidRPr="00474977" w:rsidRDefault="00474977" w:rsidP="00474977">
      <w:pPr>
        <w:jc w:val="center"/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br/>
      </w:r>
      <w:r w:rsidRPr="00474977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Вариант рисунка</w:t>
      </w:r>
    </w:p>
    <w:p w:rsidR="00847349" w:rsidRDefault="00847349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17F15" w:rsidRDefault="008E481B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EE0097" wp14:editId="039978AD">
            <wp:simplePos x="0" y="0"/>
            <wp:positionH relativeFrom="column">
              <wp:posOffset>-437515</wp:posOffset>
            </wp:positionH>
            <wp:positionV relativeFrom="paragraph">
              <wp:posOffset>-441325</wp:posOffset>
            </wp:positionV>
            <wp:extent cx="7522845" cy="10656570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F15" w:rsidRDefault="00C17F15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17F15" w:rsidRDefault="00C17F15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17F15" w:rsidRDefault="00C17F15" w:rsidP="00503AB7">
      <w:pPr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C17F15" w:rsidRDefault="00C17F15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Лепка – развивает мелкую моторику рук, мышление, формирует навык работы двумя руками и </w:t>
      </w:r>
      <w:proofErr w:type="spellStart"/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скоординированность</w:t>
      </w:r>
      <w:proofErr w:type="spellEnd"/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движений, развивает эстетический вкус и воображение. Полепите вместе с ребенком:</w:t>
      </w:r>
    </w:p>
    <w:p w:rsidR="00C17F15" w:rsidRPr="00474977" w:rsidRDefault="00C17F15" w:rsidP="00474977">
      <w:pPr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474977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Лепка «Печенье»</w:t>
      </w:r>
    </w:p>
    <w:p w:rsidR="00C17F15" w:rsidRDefault="00C17F15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Цель: обучать детей навыку работы с пластичным материалом – раскатывать при помощи</w:t>
      </w:r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скалки и разделять на кусочки нужной величины при помощи линейки; формировать интерес к работе с пластичными материалами; развивать мелкую моторику.</w:t>
      </w:r>
    </w:p>
    <w:p w:rsidR="00817AEF" w:rsidRDefault="00817AEF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Оборудование: тесто или пластилин (масса для лепки) светло-коричневого (или темно-коричневого – «шоколадное печенье») цвета; скалки для раскатывания пластилина; пластмассовые линейки и доски для моделирования по числу детей; пластмассовые тарелочки или подносы.</w:t>
      </w:r>
    </w:p>
    <w:p w:rsidR="00817AEF" w:rsidRDefault="00817AEF" w:rsidP="00474977">
      <w:pPr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Приемы лепки: раскатывание пластичного материала скалкой, разделение на равные кусочки.</w:t>
      </w:r>
    </w:p>
    <w:p w:rsidR="00817AEF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1ECD8D1" wp14:editId="76467D40">
            <wp:simplePos x="0" y="0"/>
            <wp:positionH relativeFrom="column">
              <wp:posOffset>1478280</wp:posOffset>
            </wp:positionH>
            <wp:positionV relativeFrom="paragraph">
              <wp:posOffset>2071370</wp:posOffset>
            </wp:positionV>
            <wp:extent cx="3694261" cy="2453640"/>
            <wp:effectExtent l="0" t="0" r="190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73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261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Возьмите любые мягкие игрушки или кукол: «К нам пришли гости. Давай угостим их чаем. Только к чаю нет ничего вкусненького… </w:t>
      </w:r>
      <w:proofErr w:type="gramStart"/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А</w:t>
      </w:r>
      <w:proofErr w:type="gramEnd"/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гости хотят п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еченья. Давай сделаем печенье?». </w:t>
      </w:r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Покажите, как сделать печенье: раскатываем кусок пластилина на доске при помощи скалки, затем при помощи стеки (или линейки) разделите на полосы, а полосы – на квадраты</w:t>
      </w:r>
      <w:r w:rsidR="00E662C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, треугольники </w:t>
      </w:r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(печенье может быть другой формы). </w:t>
      </w:r>
      <w:r w:rsidR="00E662C7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Стекой можно нарисовать на печенье узоры или украсить. </w:t>
      </w:r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Разложите печенье на тарелочке или подносе и угостите кукол.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817AE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Затем предложите ребенку сделать печенье самостоятельно. Если малыш затрудняется, помогите ему – возьмите его руку в свою и показывайте, как нужно раскатывать и разделять.</w:t>
      </w:r>
      <w:r w:rsidR="00474977" w:rsidRPr="00474977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t xml:space="preserve"> </w:t>
      </w: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Default="008E481B" w:rsidP="008E481B">
      <w:pPr>
        <w:ind w:firstLine="709"/>
        <w:jc w:val="both"/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</w:pPr>
    </w:p>
    <w:p w:rsidR="008E481B" w:rsidRPr="008E481B" w:rsidRDefault="008E481B" w:rsidP="008E481B">
      <w:pPr>
        <w:ind w:firstLine="709"/>
        <w:jc w:val="center"/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br/>
      </w:r>
      <w:r w:rsidRPr="008E481B">
        <w:rPr>
          <w:rFonts w:ascii="Times New Roman" w:hAnsi="Times New Roman" w:cs="Times New Roman"/>
          <w:i/>
          <w:noProof/>
          <w:color w:val="2F5496" w:themeColor="accent5" w:themeShade="BF"/>
          <w:sz w:val="28"/>
          <w:szCs w:val="28"/>
          <w:lang w:eastAsia="ru-RU"/>
        </w:rPr>
        <w:t>Вариант поделки</w:t>
      </w:r>
    </w:p>
    <w:p w:rsidR="008E481B" w:rsidRDefault="008E481B" w:rsidP="008E481B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-426720</wp:posOffset>
            </wp:positionV>
            <wp:extent cx="7515860" cy="10645140"/>
            <wp:effectExtent l="0" t="0" r="889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ba694b91732331ebfd8802fb2b4fad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737" cy="106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81B" w:rsidRDefault="008E481B" w:rsidP="008E481B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8E481B" w:rsidRDefault="008E481B" w:rsidP="008E481B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8E481B" w:rsidRDefault="008E481B" w:rsidP="008E481B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8E481B" w:rsidRPr="008E481B" w:rsidRDefault="008E481B" w:rsidP="008E481B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bookmarkStart w:id="0" w:name="_GoBack"/>
      <w:bookmarkEnd w:id="0"/>
      <w:r w:rsidRPr="008E481B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Спасибо за внимание!</w:t>
      </w:r>
    </w:p>
    <w:p w:rsidR="00C17F15" w:rsidRPr="005E65FF" w:rsidRDefault="008E481B" w:rsidP="008E481B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8E481B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До свидания.</w:t>
      </w:r>
    </w:p>
    <w:sectPr w:rsidR="00C17F15" w:rsidRPr="005E65FF" w:rsidSect="005E6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8EB"/>
    <w:rsid w:val="00474977"/>
    <w:rsid w:val="00503AB7"/>
    <w:rsid w:val="005E65FF"/>
    <w:rsid w:val="0069316C"/>
    <w:rsid w:val="0073132C"/>
    <w:rsid w:val="00817AEF"/>
    <w:rsid w:val="00847349"/>
    <w:rsid w:val="008E481B"/>
    <w:rsid w:val="00952809"/>
    <w:rsid w:val="00C17F15"/>
    <w:rsid w:val="00C369CA"/>
    <w:rsid w:val="00C608EB"/>
    <w:rsid w:val="00DF2EA7"/>
    <w:rsid w:val="00E6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045DD"/>
  <w15:chartTrackingRefBased/>
  <w15:docId w15:val="{E24E1EC3-628E-4859-B79C-C5FC1809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2021-03-01T15:42:00Z</dcterms:created>
  <dcterms:modified xsi:type="dcterms:W3CDTF">2021-03-01T15:42:00Z</dcterms:modified>
</cp:coreProperties>
</file>