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2BB" w:rsidRPr="00B242BB" w:rsidRDefault="00B242BB" w:rsidP="00B242BB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242BB">
        <w:rPr>
          <w:rFonts w:ascii="Times New Roman" w:hAnsi="Times New Roman"/>
          <w:b/>
          <w:color w:val="000000" w:themeColor="text1"/>
          <w:sz w:val="24"/>
          <w:szCs w:val="24"/>
        </w:rPr>
        <w:t>Аннотация к рабочей программе воспитателей средней группы</w:t>
      </w:r>
    </w:p>
    <w:p w:rsidR="00D34804" w:rsidRPr="006F31D6" w:rsidRDefault="00D34804" w:rsidP="00D34804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Рабочая </w:t>
      </w: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программа</w:t>
      </w:r>
      <w:r w:rsidR="006E72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педагогов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средн</w:t>
      </w:r>
      <w:r w:rsidR="00B242BB">
        <w:rPr>
          <w:rFonts w:ascii="Times New Roman" w:hAnsi="Times New Roman" w:cs="Times New Roman"/>
          <w:color w:val="000000" w:themeColor="text1"/>
          <w:sz w:val="24"/>
          <w:szCs w:val="24"/>
        </w:rPr>
        <w:t>ей</w:t>
      </w:r>
      <w:r w:rsidR="006E72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групп</w:t>
      </w:r>
      <w:r w:rsidR="00B242BB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242BB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униципального бюджетного дошкольного образовательного учреждения «Детский сад № 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1» города Дзержинска Нижегородской области (Далее – Программа)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F31D6">
        <w:rPr>
          <w:rFonts w:ascii="Times New Roman" w:hAnsi="Times New Roman"/>
          <w:color w:val="000000" w:themeColor="text1"/>
          <w:sz w:val="24"/>
          <w:szCs w:val="24"/>
        </w:rPr>
        <w:t>разработана в соответствии с основными нормативно-правовыми документами по дошкольному воспитанию:</w:t>
      </w:r>
    </w:p>
    <w:p w:rsidR="00D34804" w:rsidRPr="006F31D6" w:rsidRDefault="00D34804" w:rsidP="00D34804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/>
          <w:color w:val="000000" w:themeColor="text1"/>
          <w:sz w:val="24"/>
          <w:szCs w:val="24"/>
        </w:rPr>
        <w:t>-  Федеральным законом от 29.12.2012 № 273-ФЗ «Об образовании в Российской Федерации»;</w:t>
      </w:r>
    </w:p>
    <w:p w:rsidR="00D34804" w:rsidRPr="006F31D6" w:rsidRDefault="00D34804" w:rsidP="00D34804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/>
          <w:color w:val="000000" w:themeColor="text1"/>
          <w:sz w:val="24"/>
          <w:szCs w:val="24"/>
        </w:rPr>
        <w:t xml:space="preserve">- Федеральным государственным образовательным стандартом дошкольного образования (Утвержден приказом Министерства образования и науки Российской Федерации от 17 октября </w:t>
      </w:r>
      <w:smartTag w:uri="urn:schemas-microsoft-com:office:smarttags" w:element="metricconverter">
        <w:smartTagPr>
          <w:attr w:name="ProductID" w:val="2013 г"/>
        </w:smartTagPr>
        <w:r w:rsidRPr="006F31D6">
          <w:rPr>
            <w:rFonts w:ascii="Times New Roman" w:hAnsi="Times New Roman"/>
            <w:color w:val="000000" w:themeColor="text1"/>
            <w:sz w:val="24"/>
            <w:szCs w:val="24"/>
          </w:rPr>
          <w:t>2013 г</w:t>
        </w:r>
      </w:smartTag>
      <w:r w:rsidRPr="006F31D6">
        <w:rPr>
          <w:rFonts w:ascii="Times New Roman" w:hAnsi="Times New Roman"/>
          <w:color w:val="000000" w:themeColor="text1"/>
          <w:sz w:val="24"/>
          <w:szCs w:val="24"/>
        </w:rPr>
        <w:t>. N 1155);</w:t>
      </w:r>
    </w:p>
    <w:p w:rsidR="00D34804" w:rsidRPr="006F31D6" w:rsidRDefault="00D34804" w:rsidP="00D34804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/>
          <w:color w:val="000000" w:themeColor="text1"/>
          <w:sz w:val="24"/>
          <w:szCs w:val="24"/>
        </w:rPr>
        <w:t>- «Порядком организации и осуществления образовательной деятельности по основным общеобразовательным программам – образовательным программа</w:t>
      </w:r>
      <w:r>
        <w:rPr>
          <w:rFonts w:ascii="Times New Roman" w:hAnsi="Times New Roman"/>
          <w:color w:val="000000" w:themeColor="text1"/>
          <w:sz w:val="24"/>
          <w:szCs w:val="24"/>
        </w:rPr>
        <w:t>м</w:t>
      </w:r>
      <w:r w:rsidRPr="006F31D6">
        <w:rPr>
          <w:rFonts w:ascii="Times New Roman" w:hAnsi="Times New Roman"/>
          <w:color w:val="000000" w:themeColor="text1"/>
          <w:sz w:val="24"/>
          <w:szCs w:val="24"/>
        </w:rPr>
        <w:t xml:space="preserve"> дошкольного образования» (приказ Министерства образования и науки РФ от 30 августа 2013 года №1014 г. Москва); </w:t>
      </w:r>
    </w:p>
    <w:p w:rsidR="00D34804" w:rsidRPr="00B242BB" w:rsidRDefault="00D34804" w:rsidP="00B242BB">
      <w:pPr>
        <w:spacing w:after="0" w:line="240" w:lineRule="auto"/>
        <w:ind w:right="62"/>
        <w:jc w:val="both"/>
        <w:rPr>
          <w:rFonts w:ascii="Times New Roman" w:hAnsi="Times New Roman" w:cs="Times New Roman"/>
          <w:sz w:val="24"/>
          <w:szCs w:val="24"/>
        </w:rPr>
      </w:pPr>
      <w:r w:rsidRPr="006F31D6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B242BB" w:rsidRPr="002174A8">
        <w:rPr>
          <w:rFonts w:ascii="Times New Roman" w:hAnsi="Times New Roman" w:cs="Times New Roman"/>
          <w:sz w:val="24"/>
          <w:szCs w:val="24"/>
        </w:rPr>
        <w:t>санитарны</w:t>
      </w:r>
      <w:r w:rsidR="00B242BB">
        <w:rPr>
          <w:rFonts w:ascii="Times New Roman" w:hAnsi="Times New Roman" w:cs="Times New Roman"/>
          <w:sz w:val="24"/>
          <w:szCs w:val="24"/>
        </w:rPr>
        <w:t>е</w:t>
      </w:r>
      <w:r w:rsidR="00B242BB" w:rsidRPr="002174A8">
        <w:rPr>
          <w:rFonts w:ascii="Times New Roman" w:hAnsi="Times New Roman" w:cs="Times New Roman"/>
          <w:sz w:val="24"/>
          <w:szCs w:val="24"/>
        </w:rPr>
        <w:t xml:space="preserve"> правила и норм</w:t>
      </w:r>
      <w:r w:rsidR="00B242BB">
        <w:rPr>
          <w:rFonts w:ascii="Times New Roman" w:hAnsi="Times New Roman" w:cs="Times New Roman"/>
          <w:sz w:val="24"/>
          <w:szCs w:val="24"/>
        </w:rPr>
        <w:t>ы</w:t>
      </w:r>
      <w:r w:rsidR="00B242BB" w:rsidRPr="00217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42BB" w:rsidRPr="002174A8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B242BB" w:rsidRPr="002174A8">
        <w:rPr>
          <w:rFonts w:ascii="Times New Roman" w:hAnsi="Times New Roman" w:cs="Times New Roman"/>
          <w:sz w:val="24"/>
          <w:szCs w:val="24"/>
        </w:rPr>
        <w:t xml:space="preserve"> 1.2.3685-21 "Гигиенические нормативы и требования к обеспечению безопасности и (или) безвредности для человека факторов среды обитания", утвержденными Постановлением Главного государственного санитарного врача РФ от 28.01.2021 N 2(Зарегистрировано в Минюсте России 29.01.2021 N 62296)</w:t>
      </w:r>
      <w:r w:rsidR="00B242BB">
        <w:rPr>
          <w:rFonts w:ascii="Times New Roman" w:hAnsi="Times New Roman" w:cs="Times New Roman"/>
          <w:sz w:val="24"/>
          <w:szCs w:val="24"/>
        </w:rPr>
        <w:t>.</w:t>
      </w:r>
    </w:p>
    <w:p w:rsidR="00D34804" w:rsidRPr="006F31D6" w:rsidRDefault="00D34804" w:rsidP="00D34804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/>
          <w:color w:val="000000" w:themeColor="text1"/>
          <w:sz w:val="24"/>
          <w:szCs w:val="24"/>
        </w:rPr>
        <w:t>Программ</w:t>
      </w:r>
      <w:r w:rsidR="00B242BB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6F31D6">
        <w:rPr>
          <w:rFonts w:ascii="Times New Roman" w:hAnsi="Times New Roman"/>
          <w:color w:val="000000" w:themeColor="text1"/>
          <w:sz w:val="24"/>
          <w:szCs w:val="24"/>
        </w:rPr>
        <w:t xml:space="preserve"> явля</w:t>
      </w:r>
      <w:r w:rsidR="00B242BB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6F31D6">
        <w:rPr>
          <w:rFonts w:ascii="Times New Roman" w:hAnsi="Times New Roman"/>
          <w:color w:val="000000" w:themeColor="text1"/>
          <w:sz w:val="24"/>
          <w:szCs w:val="24"/>
        </w:rPr>
        <w:t>тся нормативно – управленческим документом, определяющим специфику содержания образования и особенности организации образовательного процесса ДОУ.</w:t>
      </w:r>
    </w:p>
    <w:p w:rsidR="00D34804" w:rsidRPr="006F31D6" w:rsidRDefault="00D34804" w:rsidP="00D3480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/>
          <w:color w:val="000000" w:themeColor="text1"/>
          <w:sz w:val="24"/>
          <w:szCs w:val="24"/>
        </w:rPr>
        <w:t>Программ</w:t>
      </w:r>
      <w:r w:rsidR="00B242BB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6F31D6">
        <w:rPr>
          <w:rFonts w:ascii="Times New Roman" w:hAnsi="Times New Roman"/>
          <w:color w:val="000000" w:themeColor="text1"/>
          <w:sz w:val="24"/>
          <w:szCs w:val="24"/>
        </w:rPr>
        <w:t xml:space="preserve"> определяет объем, содержание, планируемые результаты и организацию образовательной деятельности в Муниципальном бюджетном дошкольном образовательном учреждении «Детский сад № 1</w:t>
      </w:r>
      <w:r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6F31D6">
        <w:rPr>
          <w:rFonts w:ascii="Times New Roman" w:hAnsi="Times New Roman"/>
          <w:color w:val="000000" w:themeColor="text1"/>
          <w:sz w:val="24"/>
          <w:szCs w:val="24"/>
        </w:rPr>
        <w:t>1»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F31D6">
        <w:rPr>
          <w:rFonts w:ascii="Times New Roman" w:hAnsi="Times New Roman"/>
          <w:color w:val="000000" w:themeColor="text1"/>
          <w:sz w:val="24"/>
          <w:szCs w:val="24"/>
        </w:rPr>
        <w:t>(далее - Учреждение). Он</w:t>
      </w:r>
      <w:r w:rsidR="00B242BB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6F31D6">
        <w:rPr>
          <w:rFonts w:ascii="Times New Roman" w:hAnsi="Times New Roman"/>
          <w:color w:val="000000" w:themeColor="text1"/>
          <w:sz w:val="24"/>
          <w:szCs w:val="24"/>
        </w:rPr>
        <w:t xml:space="preserve"> обеспечивает построение целостного педагогического процесса, направленного на полноценное всестороннее развитие ребенка по пяти направлениям – образовательным областям: «Физическое развитие», «Социально-коммуникативное», «Познавательное», «Речевое», «Художественно-эстетическое».</w:t>
      </w:r>
    </w:p>
    <w:p w:rsidR="00D34804" w:rsidRPr="006F31D6" w:rsidRDefault="00D34804" w:rsidP="00D3480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/>
          <w:color w:val="000000" w:themeColor="text1"/>
          <w:sz w:val="24"/>
          <w:szCs w:val="24"/>
        </w:rPr>
        <w:t>Программ</w:t>
      </w:r>
      <w:r w:rsidR="00B242BB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6E72DA">
        <w:rPr>
          <w:rFonts w:ascii="Times New Roman" w:hAnsi="Times New Roman"/>
          <w:color w:val="000000" w:themeColor="text1"/>
          <w:sz w:val="24"/>
          <w:szCs w:val="24"/>
        </w:rPr>
        <w:t xml:space="preserve"> разработан</w:t>
      </w:r>
      <w:r w:rsidR="00B242BB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6F31D6">
        <w:rPr>
          <w:rFonts w:ascii="Times New Roman" w:hAnsi="Times New Roman"/>
          <w:color w:val="000000" w:themeColor="text1"/>
          <w:sz w:val="24"/>
          <w:szCs w:val="24"/>
        </w:rPr>
        <w:t xml:space="preserve"> с учётом:</w:t>
      </w:r>
    </w:p>
    <w:p w:rsidR="00D34804" w:rsidRDefault="00D34804" w:rsidP="00D3480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Pr="006F31D6">
        <w:rPr>
          <w:rFonts w:ascii="Times New Roman" w:hAnsi="Times New Roman"/>
          <w:color w:val="000000" w:themeColor="text1"/>
          <w:sz w:val="24"/>
          <w:szCs w:val="24"/>
        </w:rPr>
        <w:t>Основной образовательной программы дошкольн</w:t>
      </w:r>
      <w:r>
        <w:rPr>
          <w:rFonts w:ascii="Times New Roman" w:hAnsi="Times New Roman"/>
          <w:color w:val="000000" w:themeColor="text1"/>
          <w:sz w:val="24"/>
          <w:szCs w:val="24"/>
        </w:rPr>
        <w:t>ого образования «</w:t>
      </w:r>
      <w:r w:rsidRPr="006F31D6">
        <w:rPr>
          <w:rFonts w:ascii="Times New Roman" w:hAnsi="Times New Roman"/>
          <w:color w:val="000000" w:themeColor="text1"/>
          <w:sz w:val="24"/>
          <w:szCs w:val="24"/>
        </w:rPr>
        <w:t xml:space="preserve">От рождения до </w:t>
      </w:r>
      <w:r>
        <w:rPr>
          <w:rFonts w:ascii="Times New Roman" w:hAnsi="Times New Roman"/>
          <w:color w:val="000000" w:themeColor="text1"/>
          <w:sz w:val="24"/>
          <w:szCs w:val="24"/>
        </w:rPr>
        <w:t>школы»</w:t>
      </w:r>
      <w:r w:rsidRPr="006F31D6">
        <w:rPr>
          <w:rFonts w:ascii="Times New Roman" w:hAnsi="Times New Roman"/>
          <w:color w:val="000000" w:themeColor="text1"/>
          <w:sz w:val="24"/>
          <w:szCs w:val="24"/>
        </w:rPr>
        <w:t xml:space="preserve">/ Под ред. Н.Е. </w:t>
      </w:r>
      <w:proofErr w:type="spellStart"/>
      <w:r w:rsidRPr="006F31D6">
        <w:rPr>
          <w:rFonts w:ascii="Times New Roman" w:hAnsi="Times New Roman"/>
          <w:color w:val="000000" w:themeColor="text1"/>
          <w:sz w:val="24"/>
          <w:szCs w:val="24"/>
        </w:rPr>
        <w:t>Вераксы</w:t>
      </w:r>
      <w:proofErr w:type="spellEnd"/>
      <w:r w:rsidRPr="006F31D6">
        <w:rPr>
          <w:rFonts w:ascii="Times New Roman" w:hAnsi="Times New Roman"/>
          <w:color w:val="000000" w:themeColor="text1"/>
          <w:sz w:val="24"/>
          <w:szCs w:val="24"/>
        </w:rPr>
        <w:t xml:space="preserve">, Т.С. Комаровой, М.А. Васильевой.— 4 – е изд., </w:t>
      </w:r>
      <w:proofErr w:type="spellStart"/>
      <w:r w:rsidRPr="006F31D6">
        <w:rPr>
          <w:rFonts w:ascii="Times New Roman" w:hAnsi="Times New Roman"/>
          <w:color w:val="000000" w:themeColor="text1"/>
          <w:sz w:val="24"/>
          <w:szCs w:val="24"/>
        </w:rPr>
        <w:t>перераб</w:t>
      </w:r>
      <w:proofErr w:type="spellEnd"/>
      <w:r w:rsidRPr="006F31D6">
        <w:rPr>
          <w:rFonts w:ascii="Times New Roman" w:hAnsi="Times New Roman"/>
          <w:color w:val="000000" w:themeColor="text1"/>
          <w:sz w:val="24"/>
          <w:szCs w:val="24"/>
        </w:rPr>
        <w:t>. -  М.: МОЗАИКА-СИНТЕЗ, 2017 г.</w:t>
      </w:r>
    </w:p>
    <w:p w:rsidR="00D34804" w:rsidRPr="006F31D6" w:rsidRDefault="00D34804" w:rsidP="00D3480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-Основной образовательной программы дошкольного образования муниципального бюджетного дошкольного образовательного учреждения «Детский сад 131».</w:t>
      </w:r>
    </w:p>
    <w:p w:rsidR="00D34804" w:rsidRPr="006F31D6" w:rsidRDefault="00D34804" w:rsidP="00D3480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/>
          <w:color w:val="000000" w:themeColor="text1"/>
          <w:sz w:val="24"/>
          <w:szCs w:val="24"/>
        </w:rPr>
        <w:t>Часть, формируемая участниками образовательных отношений, разработана на основе</w:t>
      </w:r>
    </w:p>
    <w:p w:rsidR="00D34804" w:rsidRPr="006F31D6" w:rsidRDefault="00D34804" w:rsidP="00D3480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6F31D6">
        <w:rPr>
          <w:rFonts w:ascii="Times New Roman" w:hAnsi="Times New Roman"/>
          <w:color w:val="000000" w:themeColor="text1"/>
          <w:sz w:val="24"/>
          <w:szCs w:val="24"/>
        </w:rPr>
        <w:t>арциальной программ</w:t>
      </w:r>
      <w:r>
        <w:rPr>
          <w:rFonts w:ascii="Times New Roman" w:hAnsi="Times New Roman"/>
          <w:color w:val="000000" w:themeColor="text1"/>
          <w:sz w:val="24"/>
          <w:szCs w:val="24"/>
        </w:rPr>
        <w:t>ы</w:t>
      </w:r>
      <w:r w:rsidRPr="006F31D6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Л.В.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Куцакова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F31D6">
        <w:rPr>
          <w:rFonts w:ascii="Times New Roman" w:hAnsi="Times New Roman"/>
          <w:color w:val="000000" w:themeColor="text1"/>
          <w:sz w:val="24"/>
          <w:szCs w:val="24"/>
        </w:rPr>
        <w:t>«</w:t>
      </w:r>
      <w:r>
        <w:rPr>
          <w:rFonts w:ascii="Times New Roman" w:hAnsi="Times New Roman"/>
          <w:color w:val="000000" w:themeColor="text1"/>
          <w:sz w:val="24"/>
          <w:szCs w:val="24"/>
        </w:rPr>
        <w:t>Конструирование и художественный труд в детском саду</w:t>
      </w:r>
      <w:r w:rsidRPr="006F31D6">
        <w:rPr>
          <w:rFonts w:ascii="Times New Roman" w:hAnsi="Times New Roman"/>
          <w:color w:val="000000" w:themeColor="text1"/>
          <w:sz w:val="24"/>
          <w:szCs w:val="24"/>
        </w:rPr>
        <w:t xml:space="preserve">»: </w:t>
      </w:r>
      <w:r>
        <w:rPr>
          <w:rFonts w:ascii="Times New Roman" w:hAnsi="Times New Roman"/>
          <w:color w:val="000000" w:themeColor="text1"/>
          <w:sz w:val="24"/>
          <w:szCs w:val="24"/>
        </w:rPr>
        <w:t>Программа и конспекты занятий</w:t>
      </w:r>
      <w:r w:rsidRPr="006F31D6">
        <w:rPr>
          <w:rFonts w:ascii="Times New Roman" w:hAnsi="Times New Roman"/>
          <w:color w:val="000000" w:themeColor="text1"/>
          <w:sz w:val="24"/>
          <w:szCs w:val="24"/>
        </w:rPr>
        <w:t xml:space="preserve">. – М.: </w:t>
      </w:r>
      <w:r>
        <w:rPr>
          <w:rFonts w:ascii="Times New Roman" w:hAnsi="Times New Roman"/>
          <w:color w:val="000000" w:themeColor="text1"/>
          <w:sz w:val="24"/>
          <w:szCs w:val="24"/>
        </w:rPr>
        <w:t>ТЦ «Сфера»</w:t>
      </w:r>
      <w:r w:rsidRPr="006F31D6">
        <w:rPr>
          <w:rFonts w:ascii="Times New Roman" w:hAnsi="Times New Roman"/>
          <w:color w:val="000000" w:themeColor="text1"/>
          <w:sz w:val="24"/>
          <w:szCs w:val="24"/>
        </w:rPr>
        <w:t>, 201</w:t>
      </w:r>
      <w:r>
        <w:rPr>
          <w:rFonts w:ascii="Times New Roman" w:hAnsi="Times New Roman"/>
          <w:color w:val="000000" w:themeColor="text1"/>
          <w:sz w:val="24"/>
          <w:szCs w:val="24"/>
        </w:rPr>
        <w:t>9</w:t>
      </w:r>
      <w:r w:rsidRPr="006F31D6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D34804" w:rsidRPr="006F31D6" w:rsidRDefault="00D34804" w:rsidP="00D34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/>
          <w:color w:val="000000" w:themeColor="text1"/>
          <w:sz w:val="24"/>
          <w:szCs w:val="24"/>
        </w:rPr>
        <w:t>Программ</w:t>
      </w:r>
      <w:r w:rsidR="00B242BB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6F31D6">
        <w:rPr>
          <w:rFonts w:ascii="Times New Roman" w:hAnsi="Times New Roman"/>
          <w:color w:val="000000" w:themeColor="text1"/>
          <w:sz w:val="24"/>
          <w:szCs w:val="24"/>
        </w:rPr>
        <w:t xml:space="preserve"> построен</w:t>
      </w:r>
      <w:r w:rsidR="00B242BB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6F31D6">
        <w:rPr>
          <w:rFonts w:ascii="Times New Roman" w:hAnsi="Times New Roman"/>
          <w:color w:val="000000" w:themeColor="text1"/>
          <w:sz w:val="24"/>
          <w:szCs w:val="24"/>
        </w:rPr>
        <w:t xml:space="preserve"> с учетом возрастных, индивидуальных психологических и физиологических особенностей детей, как программа психолого-педагогической поддержки позитивной социализации и индивидуализации, развития личности детей дошкольного возраста.  Программ</w:t>
      </w:r>
      <w:r w:rsidR="00B242BB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6F31D6">
        <w:rPr>
          <w:rFonts w:ascii="Times New Roman" w:hAnsi="Times New Roman"/>
          <w:color w:val="000000" w:themeColor="text1"/>
          <w:sz w:val="24"/>
          <w:szCs w:val="24"/>
        </w:rPr>
        <w:t xml:space="preserve"> служ</w:t>
      </w:r>
      <w:r w:rsidR="00B242BB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Pr="006F31D6">
        <w:rPr>
          <w:rFonts w:ascii="Times New Roman" w:hAnsi="Times New Roman"/>
          <w:color w:val="000000" w:themeColor="text1"/>
          <w:sz w:val="24"/>
          <w:szCs w:val="24"/>
        </w:rPr>
        <w:t xml:space="preserve">т механизмом реализации Федерального государственного образовательного стандарта дошкольного </w:t>
      </w:r>
      <w:proofErr w:type="gramStart"/>
      <w:r w:rsidRPr="006F31D6">
        <w:rPr>
          <w:rFonts w:ascii="Times New Roman" w:hAnsi="Times New Roman"/>
          <w:color w:val="000000" w:themeColor="text1"/>
          <w:sz w:val="24"/>
          <w:szCs w:val="24"/>
        </w:rPr>
        <w:t>образования</w:t>
      </w:r>
      <w:proofErr w:type="gramEnd"/>
      <w:r w:rsidRPr="006F31D6">
        <w:rPr>
          <w:rFonts w:ascii="Times New Roman" w:hAnsi="Times New Roman"/>
          <w:color w:val="000000" w:themeColor="text1"/>
          <w:sz w:val="24"/>
          <w:szCs w:val="24"/>
        </w:rPr>
        <w:t xml:space="preserve"> и раскрыва</w:t>
      </w:r>
      <w:r w:rsidR="006E72DA">
        <w:rPr>
          <w:rFonts w:ascii="Times New Roman" w:hAnsi="Times New Roman"/>
          <w:color w:val="000000" w:themeColor="text1"/>
          <w:sz w:val="24"/>
          <w:szCs w:val="24"/>
        </w:rPr>
        <w:t>ю</w:t>
      </w:r>
      <w:r w:rsidRPr="006F31D6">
        <w:rPr>
          <w:rFonts w:ascii="Times New Roman" w:hAnsi="Times New Roman"/>
          <w:color w:val="000000" w:themeColor="text1"/>
          <w:sz w:val="24"/>
          <w:szCs w:val="24"/>
        </w:rPr>
        <w:t xml:space="preserve">т принципы организации, методы, приемы, порядок организации совместной деятельности взрослых и детей, а также самостоятельной деятельности детей в пространстве и во времени, способствующей реализации целевых ориентиров, а также подходы к интеграции образовательной деятельности дошкольника. </w:t>
      </w:r>
    </w:p>
    <w:p w:rsidR="00D34804" w:rsidRPr="006F31D6" w:rsidRDefault="00D34804" w:rsidP="00D34804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/>
          <w:color w:val="000000" w:themeColor="text1"/>
          <w:sz w:val="24"/>
          <w:szCs w:val="24"/>
        </w:rPr>
        <w:t>Программ</w:t>
      </w:r>
      <w:r w:rsidR="00B242BB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6F31D6">
        <w:rPr>
          <w:rFonts w:ascii="Times New Roman" w:hAnsi="Times New Roman"/>
          <w:color w:val="000000" w:themeColor="text1"/>
          <w:sz w:val="24"/>
          <w:szCs w:val="24"/>
        </w:rPr>
        <w:t xml:space="preserve"> реализу</w:t>
      </w:r>
      <w:r w:rsidR="00B242BB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6F31D6">
        <w:rPr>
          <w:rFonts w:ascii="Times New Roman" w:hAnsi="Times New Roman"/>
          <w:color w:val="000000" w:themeColor="text1"/>
          <w:sz w:val="24"/>
          <w:szCs w:val="24"/>
        </w:rPr>
        <w:t xml:space="preserve">тся на государственном языке Российской Федерации в формах, специфических для детей дошкольного возраста. </w:t>
      </w:r>
    </w:p>
    <w:p w:rsidR="00D34804" w:rsidRPr="006F31D6" w:rsidRDefault="00D34804" w:rsidP="00D34804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/>
          <w:color w:val="000000" w:themeColor="text1"/>
          <w:sz w:val="24"/>
          <w:szCs w:val="24"/>
        </w:rPr>
        <w:t>Программ</w:t>
      </w:r>
      <w:r w:rsidR="00B242BB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6F31D6">
        <w:rPr>
          <w:rFonts w:ascii="Times New Roman" w:hAnsi="Times New Roman"/>
          <w:color w:val="000000" w:themeColor="text1"/>
          <w:sz w:val="24"/>
          <w:szCs w:val="24"/>
        </w:rPr>
        <w:t xml:space="preserve"> предназначен</w:t>
      </w:r>
      <w:r w:rsidR="00B242BB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6F31D6">
        <w:rPr>
          <w:rFonts w:ascii="Times New Roman" w:hAnsi="Times New Roman"/>
          <w:color w:val="000000" w:themeColor="text1"/>
          <w:sz w:val="24"/>
          <w:szCs w:val="24"/>
        </w:rPr>
        <w:t xml:space="preserve"> для работы с детьми в возрасте с </w:t>
      </w:r>
      <w:r>
        <w:rPr>
          <w:rFonts w:ascii="Times New Roman" w:hAnsi="Times New Roman"/>
          <w:color w:val="000000" w:themeColor="text1"/>
          <w:sz w:val="24"/>
          <w:szCs w:val="24"/>
        </w:rPr>
        <w:t>4</w:t>
      </w:r>
      <w:r w:rsidRPr="006F31D6">
        <w:rPr>
          <w:rFonts w:ascii="Times New Roman" w:hAnsi="Times New Roman"/>
          <w:color w:val="000000" w:themeColor="text1"/>
          <w:sz w:val="24"/>
          <w:szCs w:val="24"/>
        </w:rPr>
        <w:t xml:space="preserve"> до </w:t>
      </w:r>
      <w:r>
        <w:rPr>
          <w:rFonts w:ascii="Times New Roman" w:hAnsi="Times New Roman"/>
          <w:color w:val="000000" w:themeColor="text1"/>
          <w:sz w:val="24"/>
          <w:szCs w:val="24"/>
        </w:rPr>
        <w:t>5</w:t>
      </w:r>
      <w:bookmarkStart w:id="0" w:name="_GoBack"/>
      <w:bookmarkEnd w:id="0"/>
      <w:r w:rsidRPr="006F31D6">
        <w:rPr>
          <w:rFonts w:ascii="Times New Roman" w:hAnsi="Times New Roman"/>
          <w:color w:val="000000" w:themeColor="text1"/>
          <w:sz w:val="24"/>
          <w:szCs w:val="24"/>
        </w:rPr>
        <w:t xml:space="preserve"> лет. </w:t>
      </w:r>
    </w:p>
    <w:p w:rsidR="00D34804" w:rsidRPr="006F31D6" w:rsidRDefault="00D34804" w:rsidP="00D34804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/>
          <w:color w:val="000000" w:themeColor="text1"/>
          <w:sz w:val="24"/>
          <w:szCs w:val="24"/>
        </w:rPr>
        <w:t>Программ</w:t>
      </w:r>
      <w:r w:rsidR="00B242BB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6E72DA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Pr="006F31D6">
        <w:rPr>
          <w:rFonts w:ascii="Times New Roman" w:hAnsi="Times New Roman"/>
          <w:color w:val="000000" w:themeColor="text1"/>
          <w:sz w:val="24"/>
          <w:szCs w:val="24"/>
        </w:rPr>
        <w:t>реализу</w:t>
      </w:r>
      <w:r w:rsidR="00B242BB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6F31D6">
        <w:rPr>
          <w:rFonts w:ascii="Times New Roman" w:hAnsi="Times New Roman"/>
          <w:color w:val="000000" w:themeColor="text1"/>
          <w:sz w:val="24"/>
          <w:szCs w:val="24"/>
        </w:rPr>
        <w:t xml:space="preserve">тся в течение всего времени пребывания детей в ДОУ. </w:t>
      </w:r>
    </w:p>
    <w:p w:rsidR="009702A7" w:rsidRDefault="009702A7"/>
    <w:sectPr w:rsidR="009702A7" w:rsidSect="00CE0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D34804"/>
    <w:rsid w:val="006E72DA"/>
    <w:rsid w:val="009009FF"/>
    <w:rsid w:val="009702A7"/>
    <w:rsid w:val="00B242BB"/>
    <w:rsid w:val="00CE0B0F"/>
    <w:rsid w:val="00D34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80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D34804"/>
    <w:pPr>
      <w:shd w:val="clear" w:color="auto" w:fill="FFFFFF"/>
      <w:spacing w:after="120" w:line="211" w:lineRule="exact"/>
      <w:jc w:val="right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D34804"/>
    <w:rPr>
      <w:rFonts w:ascii="Calibri" w:eastAsia="Calibri" w:hAnsi="Calibri" w:cs="Times New Roman"/>
      <w:sz w:val="20"/>
      <w:szCs w:val="20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80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D34804"/>
    <w:pPr>
      <w:shd w:val="clear" w:color="auto" w:fill="FFFFFF"/>
      <w:spacing w:after="120" w:line="211" w:lineRule="exact"/>
      <w:jc w:val="right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D34804"/>
    <w:rPr>
      <w:rFonts w:ascii="Calibri" w:eastAsia="Calibri" w:hAnsi="Calibri" w:cs="Times New Roman"/>
      <w:sz w:val="20"/>
      <w:szCs w:val="20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506</Words>
  <Characters>2886</Characters>
  <Application>Microsoft Office Word</Application>
  <DocSecurity>0</DocSecurity>
  <Lines>24</Lines>
  <Paragraphs>6</Paragraphs>
  <ScaleCrop>false</ScaleCrop>
  <Company/>
  <LinksUpToDate>false</LinksUpToDate>
  <CharactersWithSpaces>3386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Home</cp:lastModifiedBy>
  <cp:revision>3</cp:revision>
  <dcterms:created xsi:type="dcterms:W3CDTF">2019-10-13T07:07:00Z</dcterms:created>
  <dcterms:modified xsi:type="dcterms:W3CDTF">2022-09-01T17:09:00Z</dcterms:modified>
</cp:coreProperties>
</file>