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E6" w:rsidRPr="00D73FBC" w:rsidRDefault="00F04BE6" w:rsidP="00F04BE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3FBC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дошкольного образования для дошкольников 5-7 лет с задержкой психического развития (далее – Программа), является нормативно-управленческим документом Муниципального бюджетного дошкольного образовательного учреждения «Детский сад № 131»  </w:t>
      </w:r>
      <w:r w:rsidRPr="00D73FBC">
        <w:rPr>
          <w:rFonts w:ascii="Times New Roman" w:hAnsi="Times New Roman" w:cs="Times New Roman"/>
          <w:color w:val="000000" w:themeColor="text1"/>
          <w:sz w:val="24"/>
          <w:szCs w:val="24"/>
        </w:rPr>
        <w:t>города Дзержинска Нижегородской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24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определяющим специфику содержания образования и особенности организации образовательного процесса </w:t>
      </w:r>
      <w:r>
        <w:rPr>
          <w:rFonts w:ascii="Times New Roman" w:hAnsi="Times New Roman"/>
          <w:color w:val="000000" w:themeColor="text1"/>
          <w:sz w:val="24"/>
          <w:szCs w:val="24"/>
        </w:rPr>
        <w:t>в группах компенсирующей направленности.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  <w:r w:rsidRPr="00D73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3FBC">
        <w:rPr>
          <w:rFonts w:ascii="Times New Roman" w:hAnsi="Times New Roman"/>
          <w:color w:val="000000" w:themeColor="text1"/>
          <w:sz w:val="24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F04BE6" w:rsidRPr="006F31D6" w:rsidRDefault="00F04BE6" w:rsidP="00F04BE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 Федеральным законом от 29.12.2012 № 273-ФЗ «Об образовании в Российской Федерации»;</w:t>
      </w:r>
    </w:p>
    <w:p w:rsidR="00F04BE6" w:rsidRPr="006F31D6" w:rsidRDefault="00F04BE6" w:rsidP="00F04BE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F31D6">
          <w:rPr>
            <w:rFonts w:ascii="Times New Roman" w:hAnsi="Times New Roman"/>
            <w:color w:val="000000" w:themeColor="text1"/>
            <w:sz w:val="24"/>
            <w:szCs w:val="24"/>
          </w:rPr>
          <w:t>2013 г</w:t>
        </w:r>
      </w:smartTag>
      <w:r w:rsidRPr="006F31D6">
        <w:rPr>
          <w:rFonts w:ascii="Times New Roman" w:hAnsi="Times New Roman"/>
          <w:color w:val="000000" w:themeColor="text1"/>
          <w:sz w:val="24"/>
          <w:szCs w:val="24"/>
        </w:rPr>
        <w:t>. N 1155);</w:t>
      </w:r>
    </w:p>
    <w:p w:rsidR="00F04BE6" w:rsidRPr="006F31D6" w:rsidRDefault="00F04BE6" w:rsidP="00F04BE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F04BE6" w:rsidRPr="006F31D6" w:rsidRDefault="00F04BE6" w:rsidP="00F04BE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организаций»</w:t>
      </w:r>
      <w:r w:rsidRPr="006F31D6">
        <w:rPr>
          <w:rStyle w:val="a6"/>
          <w:color w:val="000000" w:themeColor="text1"/>
        </w:rPr>
        <w:t xml:space="preserve"> (</w:t>
      </w:r>
      <w:r w:rsidRPr="006F31D6">
        <w:rPr>
          <w:rFonts w:ascii="Times New Roman" w:hAnsi="Times New Roman"/>
          <w:color w:val="000000" w:themeColor="text1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 w:rsidRPr="006F31D6">
        <w:rPr>
          <w:rStyle w:val="a6"/>
          <w:color w:val="000000" w:themeColor="text1"/>
        </w:rPr>
        <w:t>от 15 мая 2013 года №</w:t>
      </w:r>
      <w:r>
        <w:rPr>
          <w:rStyle w:val="a6"/>
          <w:color w:val="000000" w:themeColor="text1"/>
        </w:rPr>
        <w:t xml:space="preserve">26 </w:t>
      </w:r>
      <w:r w:rsidRPr="006F31D6">
        <w:rPr>
          <w:rStyle w:val="a6"/>
          <w:color w:val="000000" w:themeColor="text1"/>
        </w:rPr>
        <w:t>«Об утверждении САНПИН» 2.4.3049-13)</w:t>
      </w:r>
    </w:p>
    <w:p w:rsidR="00F04BE6" w:rsidRDefault="00F04BE6" w:rsidP="00F04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07A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7A07A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07A9">
        <w:rPr>
          <w:rFonts w:ascii="Times New Roman" w:hAnsi="Times New Roman" w:cs="Times New Roman"/>
          <w:sz w:val="24"/>
          <w:szCs w:val="24"/>
        </w:rPr>
        <w:t xml:space="preserve"> России от 07.06.2013 г. № ИР-535/07 «О коррекционном и инклюзивном образовании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BE6" w:rsidRPr="006F31D6" w:rsidRDefault="00F04BE6" w:rsidP="00F04B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определяет объем, содержание, планируемые результаты и организацию образовательной деятельности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группах компенсирующей направленности.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«Социально-коммуникативное», «Познавательное», «Речевое», «Художественно-эстетическое».</w:t>
      </w:r>
    </w:p>
    <w:p w:rsidR="00F04BE6" w:rsidRPr="006F31D6" w:rsidRDefault="00F04BE6" w:rsidP="00F04B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с учётом:</w:t>
      </w:r>
    </w:p>
    <w:p w:rsidR="00F04BE6" w:rsidRDefault="00F04BE6" w:rsidP="00F04B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дошкольн</w:t>
      </w:r>
      <w:r>
        <w:rPr>
          <w:rFonts w:ascii="Times New Roman" w:hAnsi="Times New Roman"/>
          <w:color w:val="000000" w:themeColor="text1"/>
          <w:sz w:val="24"/>
          <w:szCs w:val="24"/>
        </w:rPr>
        <w:t>ого образования «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От рождения до </w:t>
      </w:r>
      <w:r>
        <w:rPr>
          <w:rFonts w:ascii="Times New Roman" w:hAnsi="Times New Roman"/>
          <w:color w:val="000000" w:themeColor="text1"/>
          <w:sz w:val="24"/>
          <w:szCs w:val="24"/>
        </w:rPr>
        <w:t>школы»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/ Под ред. Н.Е.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, Т.С. Комаровой, М.А. Васильевой.— 4 – е изд.,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>. -  М.: МОЗАИКА-СИНТЕЗ, 2017 г.</w:t>
      </w:r>
    </w:p>
    <w:p w:rsidR="00F04BE6" w:rsidRDefault="00F04BE6" w:rsidP="00F04B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-Примерной  адаптированной основной образовательной программой дошкольного образования детей с задержкой психического развития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Одобрена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7.12.2017. Протокол №6/17.</w:t>
      </w:r>
    </w:p>
    <w:p w:rsidR="00F04BE6" w:rsidRDefault="00F04BE6" w:rsidP="00F04B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-Основной образовательной программы дошкольного образования МБДОУ «Детский сад №131»</w:t>
      </w:r>
    </w:p>
    <w:p w:rsidR="00F04BE6" w:rsidRPr="006F31D6" w:rsidRDefault="00F04BE6" w:rsidP="00F04B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-Методического пособия С.Г. Шевченко, Р.Д.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Тригер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Г.М. Капустиной «Подготовка к школе детей с задержкой психического развития».- М.: Школьная пресса, 2005г.</w:t>
      </w:r>
    </w:p>
    <w:p w:rsidR="00F04BE6" w:rsidRPr="006F31D6" w:rsidRDefault="00F04BE6" w:rsidP="00F04B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F04BE6" w:rsidRPr="006F31D6" w:rsidRDefault="00F04BE6" w:rsidP="00F04B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арциальной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Конструирование и художественный труд в детском саду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»: </w:t>
      </w:r>
      <w:r>
        <w:rPr>
          <w:rFonts w:ascii="Times New Roman" w:hAnsi="Times New Roman"/>
          <w:color w:val="000000" w:themeColor="text1"/>
          <w:sz w:val="24"/>
          <w:szCs w:val="24"/>
        </w:rPr>
        <w:t>Программа и конспекты занятий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r>
        <w:rPr>
          <w:rFonts w:ascii="Times New Roman" w:hAnsi="Times New Roman"/>
          <w:color w:val="000000" w:themeColor="text1"/>
          <w:sz w:val="24"/>
          <w:szCs w:val="24"/>
        </w:rPr>
        <w:t>ТЦ «Сфера»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,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4BE6" w:rsidRPr="0020300C" w:rsidRDefault="00F04BE6" w:rsidP="00F04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9E">
        <w:rPr>
          <w:rFonts w:ascii="Times New Roman" w:hAnsi="Times New Roman" w:cs="Times New Roman"/>
          <w:sz w:val="24"/>
          <w:szCs w:val="24"/>
        </w:rPr>
        <w:t>АООП для дошкольников с ЗПР — это комплексная программа</w:t>
      </w:r>
      <w:r w:rsidRPr="0020300C">
        <w:rPr>
          <w:rFonts w:ascii="Times New Roman" w:hAnsi="Times New Roman" w:cs="Times New Roman"/>
          <w:sz w:val="24"/>
          <w:szCs w:val="24"/>
        </w:rPr>
        <w:t xml:space="preserve"> по оказанию помощи детям, со специфическими и общими расстройствами психологического развития, в освоении основной образовательной программы дошкольного образования. Программой предусматривается разностороннее развитие детей, коррекция недостатков в их развитии, а также профилактика нарушений, имеющих не причинный, а следственный (вторичный, социальный) характер. Это позволяет сформировать у дошкольников с ЗПР различного генеза психологическую готовность к обучению в массовой школе или специальной </w:t>
      </w:r>
      <w:r w:rsidRPr="0020300C">
        <w:rPr>
          <w:rFonts w:ascii="Times New Roman" w:hAnsi="Times New Roman" w:cs="Times New Roman"/>
          <w:sz w:val="24"/>
          <w:szCs w:val="24"/>
        </w:rPr>
        <w:lastRenderedPageBreak/>
        <w:t>(коррекционной) школе VII вида, а также достичь основных целей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BE6" w:rsidRPr="0020300C" w:rsidRDefault="00F04BE6" w:rsidP="00F04BE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Программа нацелена на разностороннее развитие детей в возрасте от 5 до 7 лет с учетом их возрастных и индивидуальных особенностей в различных видах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E6" w:rsidRPr="0020300C" w:rsidRDefault="00F04BE6" w:rsidP="00F04BE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Программа реализуется в течение всего времени пребывания детей с ЗПР в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0300C">
        <w:rPr>
          <w:rFonts w:ascii="Times New Roman" w:hAnsi="Times New Roman" w:cs="Times New Roman"/>
          <w:sz w:val="24"/>
          <w:szCs w:val="24"/>
        </w:rPr>
        <w:t>.</w:t>
      </w:r>
    </w:p>
    <w:p w:rsidR="00F04BE6" w:rsidRPr="0020300C" w:rsidRDefault="00F04BE6" w:rsidP="00F04BE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0C">
        <w:rPr>
          <w:rFonts w:ascii="Times New Roman" w:hAnsi="Times New Roman" w:cs="Times New Roman"/>
          <w:sz w:val="24"/>
          <w:szCs w:val="24"/>
        </w:rPr>
        <w:t>Программа может корректироваться в связи с изменениями: нормативно-правовой базы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0300C">
        <w:rPr>
          <w:rFonts w:ascii="Times New Roman" w:hAnsi="Times New Roman" w:cs="Times New Roman"/>
          <w:sz w:val="24"/>
          <w:szCs w:val="24"/>
        </w:rPr>
        <w:t>, образовательного запроса родителей, возраста детей в группах, выходом примерных основных образовательных программ.</w:t>
      </w:r>
    </w:p>
    <w:bookmarkEnd w:id="0"/>
    <w:p w:rsidR="008D3411" w:rsidRDefault="008D3411"/>
    <w:sectPr w:rsidR="008D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E6"/>
    <w:rsid w:val="008D3411"/>
    <w:rsid w:val="00E21DFC"/>
    <w:rsid w:val="00F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BE6"/>
    <w:pPr>
      <w:spacing w:after="0" w:line="240" w:lineRule="auto"/>
    </w:pPr>
  </w:style>
  <w:style w:type="paragraph" w:styleId="a5">
    <w:name w:val="Body Text"/>
    <w:basedOn w:val="a"/>
    <w:link w:val="a6"/>
    <w:rsid w:val="00F04BE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04BE6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04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BE6"/>
    <w:pPr>
      <w:spacing w:after="0" w:line="240" w:lineRule="auto"/>
    </w:pPr>
  </w:style>
  <w:style w:type="paragraph" w:styleId="a5">
    <w:name w:val="Body Text"/>
    <w:basedOn w:val="a"/>
    <w:link w:val="a6"/>
    <w:rsid w:val="00F04BE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04BE6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0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2019-10-13T07:02:00Z</dcterms:created>
  <dcterms:modified xsi:type="dcterms:W3CDTF">2020-08-31T18:27:00Z</dcterms:modified>
</cp:coreProperties>
</file>